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Bangalore</w:t>
      </w:r>
    </w:p>
    <w:bookmarkStart w:id="20" w:name="X5edaf8e5bb39813e4b8ac233492cbfac87ef461"/>
    <w:p>
      <w:pPr>
        <w:pStyle w:val="Heading1"/>
      </w:pPr>
      <w:r>
        <w:t xml:space="preserve">The Soul of Calculation: Reflections on the Mathematician in India Bangalore</w:t>
      </w:r>
    </w:p>
    <w:p>
      <w:pPr>
        <w:pStyle w:val="FirstParagraph"/>
      </w:pPr>
      <w:r>
        <w:t xml:space="preserve">To speak of a mathematician in the contemporary era is often to invoke images of sterile university offices, chalk-dusted blackboards, or the silent glow of computer screens displaying complex algorithms. However, when we anchor this image specifically within the vibrant, chaotic, and intellectually charged environment of</w:t>
      </w:r>
      <w:r>
        <w:t xml:space="preserve"> </w:t>
      </w:r>
      <w:r>
        <w:rPr>
          <w:bCs/>
          <w:b/>
        </w:rPr>
        <w:t xml:space="preserve">India Bangalore</w:t>
      </w:r>
      <w:r>
        <w:t xml:space="preserve">, the definition expands dramatically. The mathematician in this context is not merely an academic observer; they are a pivotal architect of a global digital economy, a bridge between ancient Vedic wisdom and cutting-edge artificial intelligence, and a symbol of resilience in one of the world's most dynamic cities. This reflection seeks to explore the multifaceted identity of the mathematician within the specific cultural and technological ecosystem of Bangalore.</w:t>
      </w:r>
    </w:p>
    <w:p>
      <w:pPr>
        <w:pStyle w:val="BodyText"/>
      </w:pPr>
      <w:r>
        <w:t xml:space="preserve">Bangalore, often heralded as Silicon Valley</w:t>
      </w:r>
      <w:r>
        <w:t xml:space="preserve"> </w:t>
      </w:r>
      <w:r>
        <w:rPr>
          <w:bCs/>
          <w:b/>
        </w:rPr>
        <w:t xml:space="preserve">India</w:t>
      </w:r>
      <w:r>
        <w:t xml:space="preserve">, serves as a unique backdrop for mathematical exploration. It is a city where the hum of server farms competes with the honking of traffic on MG Road, and where ancient temples stand in shadow against glass-walled corporate campuses. For the mathematician here, this duality is not just scenery; it is fundamental to their work. The city’s primary identity as a technology hub means that abstract mathematical theories are rapidly translated into tangible products. Whether it is optimizing traffic flow algorithms for smart city initiatives or developing encryption protocols for fintech startups, the Bangalore mathematician operates at the intersection of pure logic and practical application. They are the unseen engine driving an economy that now contributes significantly to India’s global standing in software development and data science.</w:t>
      </w:r>
    </w:p>
    <w:p>
      <w:pPr>
        <w:pStyle w:val="BodyText"/>
      </w:pPr>
      <w:r>
        <w:t xml:space="preserve">Furthermore, one cannot discuss mathematics in</w:t>
      </w:r>
      <w:r>
        <w:t xml:space="preserve"> </w:t>
      </w:r>
      <w:r>
        <w:rPr>
          <w:bCs/>
          <w:b/>
        </w:rPr>
        <w:t xml:space="preserve">India</w:t>
      </w:r>
      <w:r>
        <w:t xml:space="preserve"> </w:t>
      </w:r>
      <w:r>
        <w:t xml:space="preserve">without acknowledging its deep historical roots. The legacy of scholars like Aryabhata and Brahmagupta, who laid the foundations for algebra and trigonometry centuries ago, permeates the academic consciousness of modern Indian universities. In Bangalore’s premier institutions, such as the Indian Institute of Science (IISc) or the Ramanujan Mathematical Park, there is a palpable sense of continuity with this past. The mathematician in Bangalore often feels a responsibility to honor this lineage while pushing boundaries. This cultural pride manifests in a rigorous approach to education and research. Students are not just taught how to solve equations; they are encouraged to understand the philosophical underpinnings of numbers, fostering a holistic view of mathematics as both a science and an art form.</w:t>
      </w:r>
    </w:p>
    <w:p>
      <w:pPr>
        <w:pStyle w:val="BodyText"/>
      </w:pPr>
      <w:r>
        <w:t xml:space="preserve">The contemporary mathematician in Bangalore also faces unique challenges that shape their professional trajectory. The city is undergoing rapid urbanization, which brings with it infrastructural strain and social inequality. For academics and researchers, these factors influence where funding flows and what problems are deemed worthy of study. There is a growing emphasis on "mathematics for social good." Consequently, many mathematicians in Bangalore are directing their efforts toward solving local problems: modeling disease spread in dense urban populations, creating statistical models for agricultural yields in Karnataka’s hinterlands, or using data analysis to improve public transportation efficiency. This shift from purely theoretical inquiry to applied societal problem-solving distinguishes the modern Bangalore mathematician from their counterparts in more traditional Western academic centers.</w:t>
      </w:r>
    </w:p>
    <w:p>
      <w:pPr>
        <w:pStyle w:val="BodyText"/>
      </w:pPr>
      <w:r>
        <w:t xml:space="preserve">Moreover, the demographic makeup of Bangalore adds another layer of complexity and richness to this reflection. As a metropolitan hub, it attracts talent from every corner of India and increasingly from abroad. This creates a melting pot of mathematical cultures. A researcher in Bangalore might collaborate with peers in Silicon Valley via video conference while discussing proofs with colleagues from Mumbai or Chennai over coffee in Indiranagar. This global-local synergy allows the mathematician to remain at the forefront of international trends while staying grounded in local realities. The collaborative spirit is essential; mathematics has always been a communal effort, and Bangalore’s tech culture amplifies this through open-source communities and hackathons where mathematical logic meets coding prowess.</w:t>
      </w:r>
    </w:p>
    <w:p>
      <w:pPr>
        <w:pStyle w:val="BodyText"/>
      </w:pPr>
      <w:r>
        <w:t xml:space="preserve">The role of women mathematicians in Bangalore is also a significant aspect of this reflection. While gender disparities exist in STEM fields globally, cities like Bangalore are witnessing a surge in female participation. Initiatives by local NGOs and university programs aimed at encouraging girls to pursue mathematics have begun to bear fruit. Seeing more women lead research teams and innovate in mathematical computing challenges traditional stereotypes and enriches the field with diverse perspectives. This progress reflects a broader societal shift in</w:t>
      </w:r>
      <w:r>
        <w:t xml:space="preserve"> </w:t>
      </w:r>
      <w:r>
        <w:rPr>
          <w:bCs/>
          <w:b/>
        </w:rPr>
        <w:t xml:space="preserve">India</w:t>
      </w:r>
      <w:r>
        <w:t xml:space="preserve">, where education is increasingly seen as a pathway for social mobility, particularly for young women from varied backgrounds.</w:t>
      </w:r>
    </w:p>
    <w:p>
      <w:pPr>
        <w:pStyle w:val="BodyText"/>
      </w:pPr>
      <w:r>
        <w:t xml:space="preserve">In conclusion, the mathematician in</w:t>
      </w:r>
      <w:r>
        <w:t xml:space="preserve"> </w:t>
      </w:r>
      <w:r>
        <w:rPr>
          <w:bCs/>
          <w:b/>
        </w:rPr>
        <w:t xml:space="preserve">India Bangalore</w:t>
      </w:r>
      <w:r>
        <w:t xml:space="preserve"> </w:t>
      </w:r>
      <w:r>
        <w:t xml:space="preserve">represents a fascinating confluence of history, modernity, and utility. They are custodians of an ancient intellectual heritage while simultaneously building the digital infrastructure of the future. Their work is deeply embedded in the socio-economic fabric of one of</w:t>
      </w:r>
      <w:r>
        <w:t xml:space="preserve"> </w:t>
      </w:r>
      <w:r>
        <w:rPr>
          <w:bCs/>
          <w:b/>
        </w:rPr>
        <w:t xml:space="preserve">India’s</w:t>
      </w:r>
      <w:r>
        <w:t xml:space="preserve"> </w:t>
      </w:r>
      <w:r>
        <w:t xml:space="preserve">most important cities. As Bangalore continues to grow as a global innovation hub, the mathematician will undoubtedly play an even more critical role in navigating its complexities. They are not just calculating numbers; they are calculating possibilities, modeling futures, and defining the logical structure of a rapidly changing world. To reflect upon them is to recognize that mathematics is not an isolated discipline but a vital language spoken by the city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Mathematician in India Bangalore</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