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Naples</w:t>
      </w:r>
    </w:p>
    <w:bookmarkStart w:id="25" w:name="X54d6877d412dfef559c974f4418e31167e21741"/>
    <w:p>
      <w:pPr>
        <w:pStyle w:val="Heading1"/>
      </w:pPr>
      <w:r>
        <w:t xml:space="preserve">The Soul of Numbers and Stone:</w:t>
      </w:r>
      <w:r>
        <w:br/>
      </w:r>
      <w:r>
        <w:t xml:space="preserve">A Reflection on the Mathematician in Italy Naples</w:t>
      </w:r>
    </w:p>
    <w:p>
      <w:pPr>
        <w:pStyle w:val="FirstParagraph"/>
      </w:pPr>
      <w:r>
        <w:t xml:space="preserve">To engage with the concept of the</w:t>
      </w:r>
      <w:r>
        <w:t xml:space="preserve"> </w:t>
      </w:r>
      <w:r>
        <w:rPr>
          <w:bCs/>
          <w:b/>
        </w:rPr>
        <w:t xml:space="preserve">Mathematician</w:t>
      </w:r>
      <w:r>
        <w:t xml:space="preserve">, particularly through a reflective lens situated within the vibrant, chaotic, and historically rich environment of</w:t>
      </w:r>
      <w:r>
        <w:t xml:space="preserve"> </w:t>
      </w:r>
      <w:r>
        <w:rPr>
          <w:bCs/>
          <w:b/>
        </w:rPr>
        <w:t xml:space="preserve">Italy Naples</w:t>
      </w:r>
      <w:r>
        <w:t xml:space="preserve">, is to undertake an exercise that transcends mere calculation. It is an exploration of how abstract logic intersects with visceral human experience. In many academic traditions, mathematics is viewed as a solitary pursuit—a dialogue between the individual mind and universal truths written in the language of infinity. However, when one attempts to contextualize this profession within the specific cultural and geographical footprint of Naples, Italy, a profound transformation occurs. The</w:t>
      </w:r>
      <w:r>
        <w:t xml:space="preserve"> </w:t>
      </w:r>
      <w:r>
        <w:rPr>
          <w:bCs/>
          <w:b/>
        </w:rPr>
        <w:t xml:space="preserve">Mathematician</w:t>
      </w:r>
      <w:r>
        <w:t xml:space="preserve"> </w:t>
      </w:r>
      <w:r>
        <w:t xml:space="preserve">is no longer just an abstract thinker but becomes a participant in a dialogue with history, architecture, chaos theory manifested in urban life, and the enduring legacy of Neapolitan intellectualism.</w:t>
      </w:r>
    </w:p>
    <w:bookmarkStart w:id="20" w:name="the-architecture-of-thought"/>
    <w:p>
      <w:pPr>
        <w:pStyle w:val="Heading2"/>
      </w:pPr>
      <w:r>
        <w:t xml:space="preserve">The Architecture of Thought</w:t>
      </w:r>
    </w:p>
    <w:p>
      <w:pPr>
        <w:pStyle w:val="FirstParagraph"/>
      </w:pPr>
      <w:r>
        <w:t xml:space="preserve">Naples is a city built on layers. Literally and metaphorically. The ancient Greek foundations lie beneath Roman ruins, which are buried under medieval structures, all overshadowed by the looming presence of Mount Vesuvius. For the</w:t>
      </w:r>
      <w:r>
        <w:t xml:space="preserve"> </w:t>
      </w:r>
      <w:r>
        <w:rPr>
          <w:bCs/>
          <w:b/>
        </w:rPr>
        <w:t xml:space="preserve">Mathematician</w:t>
      </w:r>
      <w:r>
        <w:t xml:space="preserve">, this stratification offers a potent metaphor for epistemological development. Just as one must dig through strata of earth to understand the history of</w:t>
      </w:r>
      <w:r>
        <w:t xml:space="preserve"> </w:t>
      </w:r>
      <w:r>
        <w:rPr>
          <w:bCs/>
          <w:b/>
        </w:rPr>
        <w:t xml:space="preserve">Italy Naples</w:t>
      </w:r>
      <w:r>
        <w:t xml:space="preserve">, a mathematician must strip away assumptions to reach the foundational axioms of truth. The city itself is a testament to structural engineering and geometry, yet it defies rigid order. The winding streets, or *vicoli*, do not follow Cartesian grids but rather organic curves that optimize space and social interaction. To walk through the historic center is to witness applied topology in its most raw form.</w:t>
      </w:r>
    </w:p>
    <w:p>
      <w:pPr>
        <w:pStyle w:val="BodyText"/>
      </w:pPr>
      <w:r>
        <w:t xml:space="preserve">Reflecting on the role of the mathematician here requires acknowledging that their work often seeks order amidst chaos. In Naples, chaos is not merely noise; it is a cultural characteristic. The bustling markets, the unpredictable traffic, and the passionate discourse are forms of dynamic systems. A</w:t>
      </w:r>
      <w:r>
        <w:t xml:space="preserve"> </w:t>
      </w:r>
      <w:r>
        <w:rPr>
          <w:bCs/>
          <w:b/>
        </w:rPr>
        <w:t xml:space="preserve">Mathematician</w:t>
      </w:r>
      <w:r>
        <w:t xml:space="preserve"> </w:t>
      </w:r>
      <w:r>
        <w:t xml:space="preserve">working in or inspired by this environment might find resonance in non-linear dynamics and fractal geometry. The complexity of Neapolitan life mirrors the intricate patterns found in nature—self-similar across scales, unpredictable yet governed by underlying laws. Thus, the mathematician’s identity is strengthened by observing how</w:t>
      </w:r>
      <w:r>
        <w:t xml:space="preserve"> </w:t>
      </w:r>
      <w:r>
        <w:rPr>
          <w:bCs/>
          <w:b/>
        </w:rPr>
        <w:t xml:space="preserve">Italy Naples</w:t>
      </w:r>
      <w:r>
        <w:t xml:space="preserve"> </w:t>
      </w:r>
      <w:r>
        <w:t xml:space="preserve">balances disorder with an implicit, communal order.</w:t>
      </w:r>
    </w:p>
    <w:bookmarkEnd w:id="20"/>
    <w:bookmarkStart w:id="21" w:name="the-legacy-of-genius-and-curiosity"/>
    <w:p>
      <w:pPr>
        <w:pStyle w:val="Heading2"/>
      </w:pPr>
      <w:r>
        <w:t xml:space="preserve">The Legacy of Genius and Curiosity</w:t>
      </w:r>
    </w:p>
    <w:p>
      <w:pPr>
        <w:pStyle w:val="FirstParagraph"/>
      </w:pPr>
      <w:r>
        <w:t xml:space="preserve">Naples has a storied history in the sciences and humanities. It was home to figures who bridged the gap between art, science, and mathematics. The presence of institutions like the University of Naples Federico II, one of the oldest public universities in the world, grounds this reflection in academic reality. For a modern</w:t>
      </w:r>
      <w:r>
        <w:t xml:space="preserve"> </w:t>
      </w:r>
      <w:r>
        <w:rPr>
          <w:bCs/>
          <w:b/>
        </w:rPr>
        <w:t xml:space="preserve">Mathematician</w:t>
      </w:r>
      <w:r>
        <w:t xml:space="preserve">, walking these halls is to walk alongside giants. However, it is also a reminder that mathematical rigor must coexist with humanistic inquiry.</w:t>
      </w:r>
    </w:p>
    <w:p>
      <w:pPr>
        <w:pStyle w:val="BodyText"/>
      </w:pPr>
      <w:r>
        <w:t xml:space="preserve">In Naples, philosophy and theology have long held sway over pure logic. To be a mathematician here is to navigate a landscape where numbers are not just tools for calculation but keys to understanding the divine and the natural world. This historical context adds depth to the contemporary practice of mathematics. It suggests that the</w:t>
      </w:r>
      <w:r>
        <w:t xml:space="preserve"> </w:t>
      </w:r>
      <w:r>
        <w:rPr>
          <w:bCs/>
          <w:b/>
        </w:rPr>
        <w:t xml:space="preserve">Mathematician</w:t>
      </w:r>
      <w:r>
        <w:t xml:space="preserve"> </w:t>
      </w:r>
      <w:r>
        <w:t xml:space="preserve">is not an isolated entity but part of a continuum of thinkers who have used logic to interpret reality. The Neapolitan spirit, known for its *arrangiarsi* (resourcefulness and adaptability), also reflects the problem-solving mindset essential to mathematical research. Just as locals navigate the complexities of daily life with ingenuity, mathematicians navigate complex proofs with creativity and intuition.</w:t>
      </w:r>
    </w:p>
    <w:bookmarkEnd w:id="21"/>
    <w:bookmarkStart w:id="22" w:name="X5f54ffeb5188e3522eaf10facb2b1c2bc0d9d01"/>
    <w:p>
      <w:pPr>
        <w:pStyle w:val="Heading2"/>
      </w:pPr>
      <w:r>
        <w:t xml:space="preserve">The Intersection of Tradition and Modernity</w:t>
      </w:r>
    </w:p>
    <w:p>
      <w:pPr>
        <w:pStyle w:val="FirstParagraph"/>
      </w:pPr>
      <w:r>
        <w:t xml:space="preserve">Contemporary Naples is a city in flux. It grapples with modernization while preserving its unique identity. This tension provides a fertile ground for reflection on the role of the</w:t>
      </w:r>
      <w:r>
        <w:t xml:space="preserve"> </w:t>
      </w:r>
      <w:r>
        <w:rPr>
          <w:bCs/>
          <w:b/>
        </w:rPr>
        <w:t xml:space="preserve">Mathematician</w:t>
      </w:r>
      <w:r>
        <w:t xml:space="preserve">. In an era driven by data, algorithms, and artificial intelligence, mathematics has become more relevant than ever. Yet, there is a risk of reducing human experience to mere data points. The soul of</w:t>
      </w:r>
      <w:r>
        <w:t xml:space="preserve"> </w:t>
      </w:r>
      <w:r>
        <w:rPr>
          <w:bCs/>
          <w:b/>
        </w:rPr>
        <w:t xml:space="preserve">Italy Naples</w:t>
      </w:r>
      <w:r>
        <w:t xml:space="preserve">, with its emphasis on community, family (*famiglia*), and sensory richness (from the art of pizza making to the opera), serves as a corrective reminder.</w:t>
      </w:r>
    </w:p>
    <w:p>
      <w:pPr>
        <w:pStyle w:val="BodyText"/>
      </w:pPr>
      <w:r>
        <w:t xml:space="preserve">The mathematician must recognize that while models can predict trends, they cannot capture the essence of human emotion or cultural heritage. Reflecting on this in Naples forces a humility upon the mathematical discipline. It highlights that numbers are abstract representations of reality, not reality itself. The beauty of a Neapolitan sunset over the Bay of Naples is not fully described by wavelengths and angles; it is felt. Therefore, the</w:t>
      </w:r>
      <w:r>
        <w:t xml:space="preserve"> </w:t>
      </w:r>
      <w:r>
        <w:rPr>
          <w:bCs/>
          <w:b/>
        </w:rPr>
        <w:t xml:space="preserve">Mathematician</w:t>
      </w:r>
      <w:r>
        <w:t xml:space="preserve"> </w:t>
      </w:r>
      <w:r>
        <w:t xml:space="preserve">must balance analytical precision with aesthetic appreciation. This balance is crucial for education and public engagement in mathematics.</w:t>
      </w:r>
    </w:p>
    <w:bookmarkEnd w:id="22"/>
    <w:bookmarkStart w:id="23" w:name="a-call-for-integrative-education"/>
    <w:p>
      <w:pPr>
        <w:pStyle w:val="Heading2"/>
      </w:pPr>
      <w:r>
        <w:t xml:space="preserve">A Call for Integrative Education</w:t>
      </w:r>
    </w:p>
    <w:p>
      <w:pPr>
        <w:pStyle w:val="FirstParagraph"/>
      </w:pPr>
      <w:r>
        <w:t xml:space="preserve">If we are to utilize this reflection paper effectively within the educational or cultural spheres of</w:t>
      </w:r>
      <w:r>
        <w:t xml:space="preserve"> </w:t>
      </w:r>
      <w:r>
        <w:rPr>
          <w:bCs/>
          <w:b/>
        </w:rPr>
        <w:t xml:space="preserve">Italy Naples</w:t>
      </w:r>
      <w:r>
        <w:t xml:space="preserve">, it must advocate for an integrative approach to teaching mathematics. Mathematics should not be taught in isolation, divorced from the physical and cultural world. Instead, educators can use the local context of Naples to make abstract concepts tangible.</w:t>
      </w:r>
    </w:p>
    <w:p>
      <w:pPr>
        <w:pStyle w:val="BodyText"/>
      </w:pPr>
      <w:r>
        <w:t xml:space="preserve">For instance, geometry can be explored through the architecture of the Royal Palace or the layout of Piazza del Plebiscito. Statistics can be analyzed by studying population dynamics in historic neighborhoods. Probability theory can be illustrated through traditional games found in Neapolitan culture. By grounding mathematical instruction in the familiar surroundings of</w:t>
      </w:r>
      <w:r>
        <w:t xml:space="preserve"> </w:t>
      </w:r>
      <w:r>
        <w:rPr>
          <w:bCs/>
          <w:b/>
        </w:rPr>
        <w:t xml:space="preserve">Italy Naples</w:t>
      </w:r>
      <w:r>
        <w:t xml:space="preserve">, students see themselves as potential mathematicians, capable of applying logic to their immediate environment.</w:t>
      </w:r>
    </w:p>
    <w:p>
      <w:pPr>
        <w:pStyle w:val="BodyText"/>
      </w:pPr>
      <w:r>
        <w:t xml:space="preserve">This approach empowers the student and validates their local identity. It shows that thinking like a</w:t>
      </w:r>
      <w:r>
        <w:t xml:space="preserve"> </w:t>
      </w:r>
      <w:r>
        <w:rPr>
          <w:bCs/>
          <w:b/>
        </w:rPr>
        <w:t xml:space="preserve">Mathematician</w:t>
      </w:r>
      <w:r>
        <w:t xml:space="preserve"> </w:t>
      </w:r>
      <w:r>
        <w:t xml:space="preserve">is not about escaping one’s roots but about understanding them more deeply. The rigorous training of the mind complements the emotional richness of Neapolitan culture, creating well-rounded individuals who can think critically while remaining connected to their community.</w:t>
      </w:r>
    </w:p>
    <w:bookmarkEnd w:id="23"/>
    <w:bookmarkStart w:id="24" w:name="conclusion"/>
    <w:p>
      <w:pPr>
        <w:pStyle w:val="Heading2"/>
      </w:pPr>
      <w:r>
        <w:t xml:space="preserve">Conclusion</w:t>
      </w:r>
    </w:p>
    <w:p>
      <w:pPr>
        <w:pStyle w:val="FirstParagraph"/>
      </w:pPr>
      <w:r>
        <w:t xml:space="preserve">In conclusion, reflecting on the figure of the</w:t>
      </w:r>
      <w:r>
        <w:t xml:space="preserve"> </w:t>
      </w:r>
      <w:r>
        <w:rPr>
          <w:bCs/>
          <w:b/>
        </w:rPr>
        <w:t xml:space="preserve">Mathematician</w:t>
      </w:r>
      <w:r>
        <w:t xml:space="preserve"> </w:t>
      </w:r>
      <w:r>
        <w:t xml:space="preserve">within the context of</w:t>
      </w:r>
      <w:r>
        <w:t xml:space="preserve"> </w:t>
      </w:r>
      <w:r>
        <w:rPr>
          <w:bCs/>
          <w:b/>
        </w:rPr>
        <w:t xml:space="preserve">Italy Naples</w:t>
      </w:r>
      <w:r>
        <w:t xml:space="preserve"> </w:t>
      </w:r>
      <w:r>
        <w:t xml:space="preserve">reveals a complex interplay between logic and emotion, order and chaos, past and future. Naples is not just a backdrop but an active participant in shaping how we perceive mathematical thought. It teaches us that mathematics is a human endeavor, deeply embedded in culture and history. The city’s resilience, creativity, and passion mirror the dedication required in mathematical discovery.</w:t>
      </w:r>
    </w:p>
    <w:p>
      <w:pPr>
        <w:pStyle w:val="BodyText"/>
      </w:pPr>
      <w:r>
        <w:t xml:space="preserve">As we move forward, let us embrace this perspective. Let us recognize that every calculation performed by a mathematician carries the weight of tradition and the promise of innovation. In Naples, where stone meets sky and history meets daily life, we find a profound inspiration for those who seek truth through numbers. The</w:t>
      </w:r>
      <w:r>
        <w:t xml:space="preserve"> </w:t>
      </w:r>
      <w:r>
        <w:rPr>
          <w:bCs/>
          <w:b/>
        </w:rPr>
        <w:t xml:space="preserve">Mathematician</w:t>
      </w:r>
      <w:r>
        <w:t xml:space="preserve"> </w:t>
      </w:r>
      <w:r>
        <w:t xml:space="preserve">in</w:t>
      </w:r>
      <w:r>
        <w:t xml:space="preserve"> </w:t>
      </w:r>
      <w:r>
        <w:rPr>
          <w:bCs/>
          <w:b/>
        </w:rPr>
        <w:t xml:space="preserve">Italy Naples</w:t>
      </w:r>
      <w:r>
        <w:t xml:space="preserve"> </w:t>
      </w:r>
      <w:r>
        <w:t xml:space="preserve">is thus both an observer and a creator, weaving the fabric of logical understanding into the colorful tapestry of Neapolitan life.</w:t>
      </w:r>
    </w:p>
    <w:p>
      <w:pPr>
        <w:pStyle w:val="BodyText"/>
      </w:pPr>
      <w:r>
        <w:t xml:space="preserve">This document serves as a testament to that synthesis, urging educators, scholars, and citizens alike to appreciate the beauty of mathematics through the unique lens provided by this historic Italian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Mathematician in the Context of Italy Naples</dc:title>
  <dc:creator/>
  <dc:language>en</dc:language>
  <cp:keywords/>
  <dcterms:created xsi:type="dcterms:W3CDTF">2026-07-30T01:03:45Z</dcterms:created>
  <dcterms:modified xsi:type="dcterms:W3CDTF">2026-07-30T01:03:45Z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