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Mathematics</w:t>
      </w:r>
      <w:r>
        <w:t xml:space="preserve"> </w:t>
      </w:r>
      <w:r>
        <w:t xml:space="preserve">in</w:t>
      </w:r>
      <w:r>
        <w:t xml:space="preserve"> </w:t>
      </w:r>
      <w:r>
        <w:t xml:space="preserve">Japan</w:t>
      </w:r>
      <w:r>
        <w:t xml:space="preserve"> </w:t>
      </w:r>
      <w:r>
        <w:t xml:space="preserve">Osaka</w:t>
      </w:r>
    </w:p>
    <w:bookmarkStart w:id="25" w:name="X6523db84668d235a6e59e2ce6d95c4978184337"/>
    <w:p>
      <w:pPr>
        <w:pStyle w:val="Heading1"/>
      </w:pPr>
      <w:r>
        <w:t xml:space="preserve">Bridging Abstract Logic and Urban Reality: A Reflection on the Mathematician in Japan Osaka</w:t>
      </w:r>
    </w:p>
    <w:p>
      <w:pPr>
        <w:pStyle w:val="FirstParagraph"/>
      </w:pPr>
      <w:r>
        <w:t xml:space="preserve">The intersection of pure abstraction and physical reality is rarely more poignant than when one considers the role of the</w:t>
      </w:r>
      <w:r>
        <w:t xml:space="preserve"> </w:t>
      </w:r>
      <w:r>
        <w:rPr>
          <w:bCs/>
          <w:b/>
        </w:rPr>
        <w:t xml:space="preserve">Mathematician</w:t>
      </w:r>
      <w:r>
        <w:t xml:space="preserve">. In many contexts, mathematics is viewed as a solitary pursuit, existing within the quiet confines of academia or hidden behind complex algorithms that power our digital infrastructure. However, to understand the true weight and potential of mathematical thought in contemporary society, one must look at how it manifests in specific cultural and geographical contexts. This reflection paper explores this dynamic through the lens of</w:t>
      </w:r>
      <w:r>
        <w:t xml:space="preserve"> </w:t>
      </w:r>
      <w:r>
        <w:rPr>
          <w:bCs/>
          <w:b/>
        </w:rPr>
        <w:t xml:space="preserve">Japan Osaka</w:t>
      </w:r>
      <w:r>
        <w:t xml:space="preserve">, a city that serves not merely as a backdrop but as an active participant in shaping how mathematical principles are perceived, applied, and valued.</w:t>
      </w:r>
    </w:p>
    <w:bookmarkStart w:id="20" w:name="the-persona-of-the-mathematician"/>
    <w:p>
      <w:pPr>
        <w:pStyle w:val="Heading2"/>
      </w:pPr>
      <w:r>
        <w:t xml:space="preserve">The Persona of the Mathematician</w:t>
      </w:r>
    </w:p>
    <w:p>
      <w:pPr>
        <w:pStyle w:val="FirstParagraph"/>
      </w:pPr>
      <w:r>
        <w:t xml:space="preserve">The term "Mathematician" often conjures images of ethereal figures lost in thought, detached from the mundane world. Yet, this stereotype fails to capture the multifaceted nature of modern mathematical practice. A mathematician is fundamentally a problem-solver, a pattern recognizer, and a communicator of universal truths. In any society, their role extends beyond calculation; they provide the structural integrity for engineering feats, economic models, and data-driven decision-making processes. The identity of the mathematician is one of rigorous inquiry and logical precision. However this identity is flexible enough to adapt to local needs. When we place this figure in</w:t>
      </w:r>
      <w:r>
        <w:t xml:space="preserve"> </w:t>
      </w:r>
      <w:r>
        <w:rPr>
          <w:bCs/>
          <w:b/>
        </w:rPr>
        <w:t xml:space="preserve">Japan Osaka</w:t>
      </w:r>
      <w:r>
        <w:t xml:space="preserve">, a city known for its commercial vibrancy and historical significance as a merchant hub, the profile of the mathematician shifts subtly. Here, the mathematician is not just a theorist but an integral component of urban infrastructure and economic innovation.</w:t>
      </w:r>
    </w:p>
    <w:bookmarkEnd w:id="20"/>
    <w:bookmarkStart w:id="21" w:name="the-context-of-japan-osaka"/>
    <w:p>
      <w:pPr>
        <w:pStyle w:val="Heading2"/>
      </w:pPr>
      <w:r>
        <w:t xml:space="preserve">The Context of Japan Osaka</w:t>
      </w:r>
    </w:p>
    <w:p>
      <w:pPr>
        <w:pStyle w:val="FirstParagraph"/>
      </w:pPr>
      <w:r>
        <w:rPr>
          <w:bCs/>
          <w:b/>
        </w:rPr>
        <w:t xml:space="preserve">Japan Osaka</w:t>
      </w:r>
      <w:r>
        <w:t xml:space="preserve">, often referred to as "Tenka no Daidokoro" (The Nation's Kitchen), has long been a center for commerce, culture, and innovation. Unlike Tokyo, which is often seen as the political and administrative heart of Japan, Osaka retains a distinct identity characterized by pragmatism, entrepreneurial spirit, and a strong sense of community. This cultural backdrop is crucial for understanding the application of mathematics. The people of</w:t>
      </w:r>
      <w:r>
        <w:t xml:space="preserve"> </w:t>
      </w:r>
      <w:r>
        <w:rPr>
          <w:bCs/>
          <w:b/>
        </w:rPr>
        <w:t xml:space="preserve">Japan Osaka</w:t>
      </w:r>
      <w:r>
        <w:t xml:space="preserve"> </w:t>
      </w:r>
      <w:r>
        <w:t xml:space="preserve">value efficiency without sacrificing aesthetics—a principle that mirrors the elegance sought in mathematical proofs.</w:t>
      </w:r>
    </w:p>
    <w:p>
      <w:pPr>
        <w:pStyle w:val="BodyText"/>
      </w:pPr>
      <w:r>
        <w:t xml:space="preserve">The city's rapid modernization and its status as a key logistics hub mean that mathematical models are constantly at work behind the scenes. From optimizing traffic flow in one of Asia's busiest metropolitan areas to managing supply chains for global distribution, the presence of mathematics is ubiquitous. For a</w:t>
      </w:r>
      <w:r>
        <w:t xml:space="preserve"> </w:t>
      </w:r>
      <w:r>
        <w:rPr>
          <w:bCs/>
          <w:b/>
        </w:rPr>
        <w:t xml:space="preserve">Mathematician</w:t>
      </w:r>
      <w:r>
        <w:t xml:space="preserve">,</w:t>
      </w:r>
      <w:r>
        <w:t xml:space="preserve"> </w:t>
      </w:r>
      <w:r>
        <w:rPr>
          <w:bCs/>
          <w:b/>
        </w:rPr>
        <w:t xml:space="preserve">Japan Osaka</w:t>
      </w:r>
      <w:r>
        <w:t xml:space="preserve"> </w:t>
      </w:r>
      <w:r>
        <w:t xml:space="preserve">offers a unique laboratory where theoretical concepts meet immediate practical challenges. The dense urban landscape requires sophisticated algorithms for resource allocation, disaster preparedness, and public safety—areas where mathematical rigor directly impacts the quality of life for residents.</w:t>
      </w:r>
    </w:p>
    <w:bookmarkEnd w:id="21"/>
    <w:bookmarkStart w:id="22" w:name="synergy-between-logic-and-culture"/>
    <w:p>
      <w:pPr>
        <w:pStyle w:val="Heading2"/>
      </w:pPr>
      <w:r>
        <w:t xml:space="preserve">Synergy Between Logic and Culture</w:t>
      </w:r>
    </w:p>
    <w:p>
      <w:pPr>
        <w:pStyle w:val="FirstParagraph"/>
      </w:pPr>
      <w:r>
        <w:t xml:space="preserve">Reflecting on the relationship between a</w:t>
      </w:r>
      <w:r>
        <w:t xml:space="preserve"> </w:t>
      </w:r>
      <w:r>
        <w:rPr>
          <w:bCs/>
          <w:b/>
        </w:rPr>
        <w:t xml:space="preserve">Mathematician</w:t>
      </w:r>
      <w:r>
        <w:t xml:space="preserve"> </w:t>
      </w:r>
      <w:r>
        <w:t xml:space="preserve">and</w:t>
      </w:r>
      <w:r>
        <w:t xml:space="preserve"> </w:t>
      </w:r>
      <w:r>
        <w:rPr>
          <w:bCs/>
          <w:b/>
        </w:rPr>
        <w:t xml:space="preserve">Japan Osaka</w:t>
      </w:r>
      <w:r>
        <w:t xml:space="preserve">, one notices a profound synergy. Japanese culture places high value on precision, harmony, and continuous improvement (Kaizen). These cultural tenets align seamlessly with the methodology of mathematics. The pursuit of exactitude in mathematical proofs parallels the meticulous craftsmanship found in traditional Osaka industries such as textiles and metalwork.</w:t>
      </w:r>
    </w:p>
    <w:p>
      <w:pPr>
        <w:pStyle w:val="BodyText"/>
      </w:pPr>
      <w:r>
        <w:t xml:space="preserve">Furthermore,</w:t>
      </w:r>
      <w:r>
        <w:t xml:space="preserve"> </w:t>
      </w:r>
      <w:r>
        <w:rPr>
          <w:bCs/>
          <w:b/>
        </w:rPr>
        <w:t xml:space="preserve">Japan Osaka</w:t>
      </w:r>
      <w:r>
        <w:t xml:space="preserve">'s historical inclination toward trade has fostered an environment where quantitative literacy is highly respected. In this context, the</w:t>
      </w:r>
      <w:r>
        <w:t xml:space="preserve"> </w:t>
      </w:r>
      <w:r>
        <w:rPr>
          <w:bCs/>
          <w:b/>
        </w:rPr>
        <w:t xml:space="preserve">Mathematician</w:t>
      </w:r>
      <w:r>
        <w:t xml:space="preserve"> </w:t>
      </w:r>
      <w:r>
        <w:t xml:space="preserve">is not an outsider but a respected artisan of logic. The city’s tech startups and research institutions in areas like Abeno Harukas or Namba actively seek mathematical expertise to drive innovation. This suggests that the role of the mathematician in</w:t>
      </w:r>
      <w:r>
        <w:t xml:space="preserve"> </w:t>
      </w:r>
      <w:r>
        <w:rPr>
          <w:bCs/>
          <w:b/>
        </w:rPr>
        <w:t xml:space="preserve">Japan Osaka</w:t>
      </w:r>
      <w:r>
        <w:t xml:space="preserve"> </w:t>
      </w:r>
      <w:r>
        <w:t xml:space="preserve">is evolving from pure academia into applied science, bridging the gap between abstract theory and tangible urban solutions.</w:t>
      </w:r>
    </w:p>
    <w:bookmarkEnd w:id="22"/>
    <w:bookmarkStart w:id="23" w:name="X8689a3637755bac4e6f8895fc24804152af4d8d"/>
    <w:p>
      <w:pPr>
        <w:pStyle w:val="Heading2"/>
      </w:pPr>
      <w:r>
        <w:t xml:space="preserve">The Future of Mathematical Thinking in Urban Spaces</w:t>
      </w:r>
    </w:p>
    <w:p>
      <w:pPr>
        <w:pStyle w:val="FirstParagraph"/>
      </w:pPr>
      <w:r>
        <w:t xml:space="preserve">As we look toward the future, the integration of artificial intelligence, big data analytics, and complex systems theory into urban planning will only deepen.</w:t>
      </w:r>
      <w:r>
        <w:t xml:space="preserve"> </w:t>
      </w:r>
      <w:r>
        <w:rPr>
          <w:bCs/>
          <w:b/>
        </w:rPr>
        <w:t xml:space="preserve">Japan Osaka</w:t>
      </w:r>
      <w:r>
        <w:t xml:space="preserve">, with its aging population and need for sustainable urban development, stands at a critical juncture. It requires mathematicians who can model demographic shifts, optimize energy consumption, and design resilient infrastructure. The</w:t>
      </w:r>
      <w:r>
        <w:t xml:space="preserve"> </w:t>
      </w:r>
      <w:r>
        <w:rPr>
          <w:bCs/>
          <w:b/>
        </w:rPr>
        <w:t xml:space="preserve">Mathematician</w:t>
      </w:r>
      <w:r>
        <w:t xml:space="preserve"> </w:t>
      </w:r>
      <w:r>
        <w:t xml:space="preserve">in this setting becomes a steward of the city’s future health.</w:t>
      </w:r>
    </w:p>
    <w:p>
      <w:pPr>
        <w:pStyle w:val="BodyText"/>
      </w:pPr>
      <w:r>
        <w:t xml:space="preserve">This reflection underscores that mathematics is not a monolithic entity but one that takes on local flavors. In</w:t>
      </w:r>
      <w:r>
        <w:t xml:space="preserve"> </w:t>
      </w:r>
      <w:r>
        <w:rPr>
          <w:bCs/>
          <w:b/>
        </w:rPr>
        <w:t xml:space="preserve">Japan Osaka</w:t>
      </w:r>
      <w:r>
        <w:t xml:space="preserve">, it is pragmatic, community-oriented, and deeply integrated into the fabric of daily life. The mathematician here does not just solve equations; they help solve societal problems. They translate the language of numbers into policies and designs that enhance human experience.</w:t>
      </w:r>
    </w:p>
    <w:bookmarkEnd w:id="23"/>
    <w:bookmarkStart w:id="24" w:name="conclusion"/>
    <w:p>
      <w:pPr>
        <w:pStyle w:val="Heading2"/>
      </w:pPr>
      <w:r>
        <w:t xml:space="preserve">Conclusion</w:t>
      </w:r>
    </w:p>
    <w:p>
      <w:pPr>
        <w:pStyle w:val="FirstParagraph"/>
      </w:pPr>
      <w:r>
        <w:t xml:space="preserve">In conclusion, exploring the concept of a</w:t>
      </w:r>
      <w:r>
        <w:t xml:space="preserve"> </w:t>
      </w:r>
      <w:r>
        <w:rPr>
          <w:bCs/>
          <w:b/>
        </w:rPr>
        <w:t xml:space="preserve">Mathematician</w:t>
      </w:r>
      <w:r>
        <w:t xml:space="preserve"> </w:t>
      </w:r>
      <w:r>
        <w:t xml:space="preserve">within the specific context of</w:t>
      </w:r>
      <w:r>
        <w:t xml:space="preserve"> </w:t>
      </w:r>
      <w:r>
        <w:rPr>
          <w:bCs/>
          <w:b/>
        </w:rPr>
        <w:t xml:space="preserve">Japan Osaka</w:t>
      </w:r>
      <w:r>
        <w:t xml:space="preserve">a reveals much about how abstract disciplines ground themselves in reality. The mathematician is an essential architect of modern urban life, providing the logical frameworks that support economic and social systems.</w:t>
      </w:r>
      <w:r>
        <w:t xml:space="preserve"> </w:t>
      </w:r>
      <w:r>
        <w:rPr>
          <w:bCs/>
          <w:b/>
        </w:rPr>
        <w:t xml:space="preserve">Japan Osaka</w:t>
      </w:r>
      <w:r>
        <w:t xml:space="preserve">, with its unique blend of tradition and innovation, provides a fertile ground for this role to flourish. It challenges us to see mathematics not as a cold, distant science, but as a warm, vital tool for community building and progress. As cities around the world grapple with increasing complexity, the example set by</w:t>
      </w:r>
      <w:r>
        <w:t xml:space="preserve"> </w:t>
      </w:r>
      <w:r>
        <w:rPr>
          <w:bCs/>
          <w:b/>
        </w:rPr>
        <w:t xml:space="preserve">Japan Osaka</w:t>
      </w:r>
      <w:r>
        <w:t xml:space="preserve">a highlights the necessity of embedding mathematical thinking into civic planning and cultural appreciation. The future depends on recognizing that every city needs its mathematicians—those who can see order in chaos and structure in ambiguity—and fostering environments where their contributions are valued as highly as their calculations.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Mathematics in Japan Osaka</dc:title>
  <dc:creator/>
  <dc:language>en</dc:language>
  <cp:keywords/>
  <dcterms:created xsi:type="dcterms:W3CDTF">2026-07-30T07:28:32Z</dcterms:created>
  <dcterms:modified xsi:type="dcterms:W3CDTF">2026-07-30T07:28:32Z</dcterms:modified>
</cp:coreProperties>
</file>

<file path=docProps/custom.xml><?xml version="1.0" encoding="utf-8"?>
<Properties xmlns="http://schemas.openxmlformats.org/officeDocument/2006/custom-properties" xmlns:vt="http://schemas.openxmlformats.org/officeDocument/2006/docPropsVTypes"/>
</file>