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Mexico</w:t>
      </w:r>
      <w:r>
        <w:t xml:space="preserve"> </w:t>
      </w:r>
      <w:r>
        <w:t xml:space="preserve">City</w:t>
      </w:r>
    </w:p>
    <w:bookmarkStart w:id="25" w:name="Xac07f9ddd0451caf2d1025edccd75f2c0325cd4"/>
    <w:p>
      <w:pPr>
        <w:pStyle w:val="Heading1"/>
      </w:pPr>
      <w:r>
        <w:t xml:space="preserve">The Silent Architect of Reality: A Reflection on the Mathematician in Mexico City</w:t>
      </w:r>
    </w:p>
    <w:p>
      <w:pPr>
        <w:pStyle w:val="FirstParagraph"/>
      </w:pPr>
      <w:r>
        <w:t xml:space="preserve">In the sprawling, vibrant, and chaotic expanse of</w:t>
      </w:r>
      <w:r>
        <w:t xml:space="preserve"> </w:t>
      </w:r>
      <w:r>
        <w:rPr>
          <w:bCs/>
          <w:b/>
        </w:rPr>
        <w:t xml:space="preserve">Mexico City</w:t>
      </w:r>
      <w:r>
        <w:t xml:space="preserve">, one might initially expect to find art, history, or perhaps culinary innovation as the primary drivers of cultural discourse. The city is a cacophony of senses: the smell of roasting chilies from street stalls in Roma Norte, the roar of traffic on Insurgentes Avenue, and the visual splendor of colonial facades juxtaposed against modern skyscrapers in Santa Fe. However, beneath this sensory overload lies an invisible scaffold that holds society together. That scaffold is mathematics. This reflection paper seeks to explore the role and perception of the</w:t>
      </w:r>
      <w:r>
        <w:t xml:space="preserve"> </w:t>
      </w:r>
      <w:r>
        <w:rPr>
          <w:bCs/>
          <w:b/>
        </w:rPr>
        <w:t xml:space="preserve">Mathematician</w:t>
      </w:r>
      <w:r>
        <w:t xml:space="preserve"> </w:t>
      </w:r>
      <w:r>
        <w:t xml:space="preserve">within this unique urban ecosystem, examining how abstract logic interacts with the organic chaos of one of the world’s largest metropolitan areas.</w:t>
      </w:r>
    </w:p>
    <w:bookmarkStart w:id="20" w:name="the-invisible-infrastructure"/>
    <w:p>
      <w:pPr>
        <w:pStyle w:val="Heading2"/>
      </w:pPr>
      <w:r>
        <w:t xml:space="preserve">The Invisible Infrastructure</w:t>
      </w:r>
    </w:p>
    <w:p>
      <w:pPr>
        <w:pStyle w:val="FirstParagraph"/>
      </w:pPr>
      <w:r>
        <w:t xml:space="preserve">To understand the position of a</w:t>
      </w:r>
      <w:r>
        <w:t xml:space="preserve"> </w:t>
      </w:r>
      <w:r>
        <w:rPr>
          <w:bCs/>
          <w:b/>
        </w:rPr>
        <w:t xml:space="preserve">mathematician</w:t>
      </w:r>
      <w:r>
        <w:t xml:space="preserve">, one must first look at what they build. In</w:t>
      </w:r>
      <w:r>
        <w:t xml:space="preserve"> </w:t>
      </w:r>
      <w:r>
        <w:rPr>
          <w:bCs/>
          <w:b/>
        </w:rPr>
        <w:t xml:space="preserve">Mexico City</w:t>
      </w:r>
      <w:r>
        <w:t xml:space="preserve">, mathematics is not merely an academic pursuit confined to university lecture halls in Coyoacán or San Pedro; it is the operating system of modern life. The TransMilenio-style metro systems, though often criticized for overcrowding, are marvels of logistical optimization rooted in graph theory and combinatorial algorithms. The traffic flow patterns managed by the city’s transportation authority rely on complex probabilistic models to mitigate one of the world’s most notorious congestion issues.</w:t>
      </w:r>
    </w:p>
    <w:p>
      <w:pPr>
        <w:pStyle w:val="BodyText"/>
      </w:pPr>
      <w:r>
        <w:t xml:space="preserve">The mathematician is thus an unsung architect. When a resident in Iztapalapa checks their phone for ride-sharing availability via Uber or Didi, they are interacting with dynamic programming algorithms designed by mathematicians. These tools do not just calculate routes; they predict human behavior, manage supply and demand in real-time, and optimize energy consumption. In a city that sprawls over 1,485 square kilometers of diverse topography—from the high-altitude plateau to the sinking lakebed foundations—the mathematical precision required to maintain infrastructure integrity is profound. The mathematician provides the certainty in an environment defined by unpredictability.</w:t>
      </w:r>
    </w:p>
    <w:bookmarkEnd w:id="20"/>
    <w:bookmarkStart w:id="21" w:name="education-and-social-mobility"/>
    <w:p>
      <w:pPr>
        <w:pStyle w:val="Heading2"/>
      </w:pPr>
      <w:r>
        <w:t xml:space="preserve">Education and Social Mobility</w:t>
      </w:r>
    </w:p>
    <w:p>
      <w:pPr>
        <w:pStyle w:val="FirstParagraph"/>
      </w:pPr>
      <w:r>
        <w:t xml:space="preserve">In</w:t>
      </w:r>
      <w:r>
        <w:t xml:space="preserve"> </w:t>
      </w:r>
      <w:r>
        <w:rPr>
          <w:bCs/>
          <w:b/>
        </w:rPr>
        <w:t xml:space="preserve">Mexico City</w:t>
      </w:r>
      <w:r>
        <w:t xml:space="preserve">, education is often viewed as the primary ladder for social mobility. Institutions such as the National Autonomous University of Mexico (UNAM) stand as symbols of this aspiration. Here, the</w:t>
      </w:r>
      <w:r>
        <w:t xml:space="preserve"> </w:t>
      </w:r>
      <w:r>
        <w:rPr>
          <w:bCs/>
          <w:b/>
        </w:rPr>
        <w:t xml:space="preserve">mathematician</w:t>
      </w:r>
      <w:r>
        <w:t xml:space="preserve"> </w:t>
      </w:r>
      <w:r>
        <w:t xml:space="preserve">assumes a dual role: that of a rigorous teacher and that of an equalizer. For many students from marginalized communities in the periphery, mathematics offers a language that is universal and meritocratic. It does not care about one’s socioeconomic background; it cares only for logical consistency.</w:t>
      </w:r>
    </w:p>
    <w:p>
      <w:pPr>
        <w:pStyle w:val="BodyText"/>
      </w:pPr>
      <w:r>
        <w:t xml:space="preserve">However, there is also a tension here. The high failure rates in advanced mathematics courses reflect broader societal issues regarding educational resource allocation and quality. Reflecting on the mathematician’s role, we must ask: Are we teaching mathematics as a tool for empowerment or merely as a gatekeeping mechanism? In</w:t>
      </w:r>
      <w:r>
        <w:t xml:space="preserve"> </w:t>
      </w:r>
      <w:r>
        <w:rPr>
          <w:bCs/>
          <w:b/>
        </w:rPr>
        <w:t xml:space="preserve">Mexico City</w:t>
      </w:r>
      <w:r>
        <w:t xml:space="preserve">, where the gap between wealth and poverty is starkly visible, mathematics education has the potential to bridge that divide if approached with pedagogical empathy and cultural relevance. A mathematician who connects abstract concepts to local realities—such as using geometry to analyze pre-Hispanic architecture or statistics to discuss public health crises in underserved neighborhoods—becomes a community leader rather than just an academic.</w:t>
      </w:r>
    </w:p>
    <w:bookmarkEnd w:id="21"/>
    <w:bookmarkStart w:id="22" w:name="mathematics-as-cultural-heritage"/>
    <w:p>
      <w:pPr>
        <w:pStyle w:val="Heading2"/>
      </w:pPr>
      <w:r>
        <w:t xml:space="preserve">Mathematics as Cultural Heritage</w:t>
      </w:r>
    </w:p>
    <w:p>
      <w:pPr>
        <w:pStyle w:val="FirstParagraph"/>
      </w:pPr>
      <w:r>
        <w:t xml:space="preserve">One cannot reflect on the</w:t>
      </w:r>
      <w:r>
        <w:t xml:space="preserve"> </w:t>
      </w:r>
      <w:r>
        <w:rPr>
          <w:bCs/>
          <w:b/>
        </w:rPr>
        <w:t xml:space="preserve">mathematician</w:t>
      </w:r>
      <w:r>
        <w:t xml:space="preserve"> </w:t>
      </w:r>
      <w:r>
        <w:t xml:space="preserve">in</w:t>
      </w:r>
      <w:r>
        <w:t xml:space="preserve"> </w:t>
      </w:r>
      <w:r>
        <w:rPr>
          <w:bCs/>
          <w:b/>
        </w:rPr>
        <w:t xml:space="preserve">Mexico City</w:t>
      </w:r>
      <w:r>
        <w:t xml:space="preserve"> </w:t>
      </w:r>
      <w:r>
        <w:t xml:space="preserve">without acknowledging the deep historical roots of mathematical thought in Mesoamerica. The Aztecs and Maya possessed sophisticated calendrical systems, base-20 number systems, and astronomical observations that rival contemporary European sciences of their time. The modern mathematician in Mexico City stands on the shoulders of these ancient thinkers. There is a growing movement to decolonize mathematics curricula by reintroducing indigenous mathematical concepts into mainstream education.</w:t>
      </w:r>
    </w:p>
    <w:p>
      <w:pPr>
        <w:pStyle w:val="BodyText"/>
      </w:pPr>
      <w:r>
        <w:t xml:space="preserve">This reconnection is vital for cultural identity. In a globalized world where Western-centric narratives dominate STEM fields, recognizing the contributions of pre-Columbian civilizations helps local students see themselves in the history of science. The</w:t>
      </w:r>
      <w:r>
        <w:t xml:space="preserve"> </w:t>
      </w:r>
      <w:r>
        <w:rPr>
          <w:bCs/>
          <w:b/>
        </w:rPr>
        <w:t xml:space="preserve">mathematician</w:t>
      </w:r>
      <w:r>
        <w:t xml:space="preserve">, therefore, becomes a custodian of heritage as well as an innovator. Museums like the Palacio de Bellas Artes and scientific institutions in Chapultepec Park serve as bridges between this past and future, reminding the public that mathematics is not a cold, sterile discipline but a humanistic endeavor born from the need to understand time, space, and nature.</w:t>
      </w:r>
    </w:p>
    <w:bookmarkEnd w:id="22"/>
    <w:bookmarkStart w:id="23" w:name="the-mathematician-as-social-critic"/>
    <w:p>
      <w:pPr>
        <w:pStyle w:val="Heading2"/>
      </w:pPr>
      <w:r>
        <w:t xml:space="preserve">The Mathematician as Social Critic</w:t>
      </w:r>
    </w:p>
    <w:p>
      <w:pPr>
        <w:pStyle w:val="FirstParagraph"/>
      </w:pPr>
      <w:r>
        <w:t xml:space="preserve">Beyond infrastructure and education, there is an emerging role for the</w:t>
      </w:r>
      <w:r>
        <w:t xml:space="preserve"> </w:t>
      </w:r>
      <w:r>
        <w:rPr>
          <w:bCs/>
          <w:b/>
        </w:rPr>
        <w:t xml:space="preserve">mathematician</w:t>
      </w:r>
      <w:r>
        <w:t xml:space="preserve"> </w:t>
      </w:r>
      <w:r>
        <w:t xml:space="preserve">as a social critic. In</w:t>
      </w:r>
      <w:r>
        <w:t xml:space="preserve"> </w:t>
      </w:r>
      <w:r>
        <w:rPr>
          <w:bCs/>
          <w:b/>
        </w:rPr>
        <w:t xml:space="preserve">Mexico City</w:t>
      </w:r>
      <w:r>
        <w:t xml:space="preserve">, issues such as water scarcity, air pollution, and seismic safety are critical. These problems require data-driven solutions that only rigorous mathematical modeling can provide.</w:t>
      </w:r>
    </w:p>
    <w:p>
      <w:pPr>
        <w:pStyle w:val="BodyText"/>
      </w:pPr>
      <w:r>
        <w:t xml:space="preserve">Consider the issue of seismic risk. Given the city’s location on a former lake bed, structural engineering relies heavily on complex differential equations to predict how buildings will respond to earthquakes. Mathematicians collaborate with engineers and policymakers to enforce building codes that save lives. Furthermore, in an era of misinformation, mathematicians play a crucial role in communicating risk during pandemics or natural disasters. Their ability to interpret data and present it clearly helps combat fear and misinformation, fostering a more resilient society.</w:t>
      </w:r>
    </w:p>
    <w:bookmarkEnd w:id="23"/>
    <w:bookmarkStart w:id="24" w:name="conclusion-the-human-element"/>
    <w:p>
      <w:pPr>
        <w:pStyle w:val="Heading2"/>
      </w:pPr>
      <w:r>
        <w:t xml:space="preserve">Conclusion: The Human Element</w:t>
      </w:r>
    </w:p>
    <w:p>
      <w:pPr>
        <w:pStyle w:val="FirstParagraph"/>
      </w:pPr>
      <w:r>
        <w:t xml:space="preserve">In conclusion, the</w:t>
      </w:r>
      <w:r>
        <w:t xml:space="preserve"> </w:t>
      </w:r>
      <w:r>
        <w:rPr>
          <w:bCs/>
          <w:b/>
        </w:rPr>
        <w:t xml:space="preserve">Mathematician</w:t>
      </w:r>
      <w:r>
        <w:t xml:space="preserve"> </w:t>
      </w:r>
      <w:r>
        <w:t xml:space="preserve">in</w:t>
      </w:r>
      <w:r>
        <w:t xml:space="preserve"> </w:t>
      </w:r>
      <w:r>
        <w:rPr>
          <w:bCs/>
          <w:b/>
        </w:rPr>
        <w:t xml:space="preserve">Mexico City</w:t>
      </w:r>
      <w:r>
        <w:t xml:space="preserve"> </w:t>
      </w:r>
      <w:r>
        <w:t xml:space="preserve">is far more than a calculator or a lecturer. They are an integral part of the city’s social fabric, weaving together history, technology, education, and social justice. From optimizing the daily commute through congested avenues to preserving indigenous knowledge systems and ensuring structural safety against earthquakes, their work is indispensable.</w:t>
      </w:r>
    </w:p>
    <w:p>
      <w:pPr>
        <w:pStyle w:val="BodyText"/>
      </w:pPr>
      <w:r>
        <w:t xml:space="preserve">As we look to the future of</w:t>
      </w:r>
      <w:r>
        <w:t xml:space="preserve"> </w:t>
      </w:r>
      <w:r>
        <w:rPr>
          <w:bCs/>
          <w:b/>
        </w:rPr>
        <w:t xml:space="preserve">Mexico City</w:t>
      </w:r>
      <w:r>
        <w:t xml:space="preserve">, it is imperative that society recognizes and supports these professionals. Investing in mathematics education, fostering interdisciplinary collaboration, and celebrating mathematical heritage are not just academic exercises; they are essential steps toward building a more equitable, sustainable, and intelligent urban environment. The mathematician may work with numbers, but their impact is deeply human.</w:t>
      </w:r>
    </w:p>
    <w:p>
      <w:pPr>
        <w:pStyle w:val="BodyText"/>
      </w:pPr>
      <w:r>
        <w:rPr>
          <w:iCs/>
          <w:i/>
        </w:rPr>
        <w:t xml:space="preserve">Reflection Paper on the Role of the Mathematician in Mexico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Mathematician in the Heart of Mexico City</dc:title>
  <dc:creator/>
  <dc:language>en</dc:language>
  <cp:keywords/>
  <dcterms:created xsi:type="dcterms:W3CDTF">2026-07-29T22:04:12Z</dcterms:created>
  <dcterms:modified xsi:type="dcterms:W3CDTF">2026-07-29T22:04:12Z</dcterms:modified>
</cp:coreProperties>
</file>

<file path=docProps/custom.xml><?xml version="1.0" encoding="utf-8"?>
<Properties xmlns="http://schemas.openxmlformats.org/officeDocument/2006/custom-properties" xmlns:vt="http://schemas.openxmlformats.org/officeDocument/2006/docPropsVTypes"/>
</file>