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deaf5ddae5cac293bab7e7aa6390c74d5fbee02"/>
    <w:p>
      <w:pPr>
        <w:pStyle w:val="Heading1"/>
      </w:pPr>
      <w:r>
        <w:t xml:space="preserve">The Universal Language in a Tropical Archipelago: A Reflection on the Mathematician</w:t>
      </w:r>
    </w:p>
    <w:bookmarkStart w:id="20" w:name="a-perspective-from-philippines-manila"/>
    <w:p>
      <w:pPr>
        <w:pStyle w:val="Heading3"/>
      </w:pPr>
      <w:r>
        <w:t xml:space="preserve">A Perspective from Philippines Manila</w:t>
      </w:r>
    </w:p>
    <w:p>
      <w:pPr>
        <w:pStyle w:val="FirstParagraph"/>
      </w:pPr>
      <w:r>
        <w:t xml:space="preserve">In the bustling heart of Southeast Asia, where the humid air mixes with the exhaust of jeepneys and the vibrant energy of a metropolis that never sleeps, one might least expect to find a quiet sanctuary dedicated to abstract thought. Yet, in</w:t>
      </w:r>
      <w:r>
        <w:t xml:space="preserve"> </w:t>
      </w:r>
      <w:r>
        <w:rPr>
          <w:bCs/>
          <w:b/>
        </w:rPr>
        <w:t xml:space="preserve">Philippines Manila</w:t>
      </w:r>
      <w:r>
        <w:t xml:space="preserve">, amidst the chaos and color of everyday life, there exists an enduring presence that structures our world more profoundly than we often realize: the legacy and contemporary practice of the</w:t>
      </w:r>
      <w:r>
        <w:t xml:space="preserve"> </w:t>
      </w:r>
      <w:r>
        <w:rPr>
          <w:bCs/>
          <w:b/>
        </w:rPr>
        <w:t xml:space="preserve">Mathematician</w:t>
      </w:r>
      <w:r>
        <w:t xml:space="preserve">. To reflect on this figure is not merely to discuss numbers or equations, but to explore a fundamental human endeavor that bridges the gap between local tradition and global scientific advancement. In writing this reflection, I seek to understand how the discipline of mathematics resonates within the unique cultural and geographical context of Manila, shaping both our educational aspirations and our practical realities.</w:t>
      </w:r>
    </w:p>
    <w:p>
      <w:pPr>
        <w:pStyle w:val="BodyText"/>
      </w:pPr>
      <w:r>
        <w:t xml:space="preserve">The archetype of the</w:t>
      </w:r>
      <w:r>
        <w:t xml:space="preserve"> </w:t>
      </w:r>
      <w:r>
        <w:rPr>
          <w:bCs/>
          <w:b/>
        </w:rPr>
        <w:t xml:space="preserve">Mathematician</w:t>
      </w:r>
      <w:r>
        <w:t xml:space="preserve"> </w:t>
      </w:r>
      <w:r>
        <w:t xml:space="preserve">is often portrayed as an isolated genius, locked away in ivory towers or dusty libraries, detached from the messy complexities of human emotion. However, reflecting on this role through the lens of life in</w:t>
      </w:r>
      <w:r>
        <w:t xml:space="preserve"> </w:t>
      </w:r>
      <w:r>
        <w:rPr>
          <w:bCs/>
          <w:b/>
        </w:rPr>
        <w:t xml:space="preserve">Philippines Manila</w:t>
      </w:r>
      <w:r>
        <w:t xml:space="preserve">, I am compelled to view the mathematician differently. Here, in a city defined by its resilience and adaptability, mathematics is not an escape from reality but a tool for navigating it. The mathematician is akin to the city’s planners and engineers, who must calculate load-bearing capacities amidst seismic risks or model traffic flows through the notorious gridlock of EDSA. In this context, the</w:t>
      </w:r>
      <w:r>
        <w:t xml:space="preserve"> </w:t>
      </w:r>
      <w:r>
        <w:rPr>
          <w:bCs/>
          <w:b/>
        </w:rPr>
        <w:t xml:space="preserve">Mathematician</w:t>
      </w:r>
      <w:r>
        <w:t xml:space="preserve"> </w:t>
      </w:r>
      <w:r>
        <w:t xml:space="preserve">becomes a silent architect of safety and efficiency, their work invisible yet essential to the functioning of one of Asia’s most populous cities.</w:t>
      </w:r>
    </w:p>
    <w:p>
      <w:pPr>
        <w:pStyle w:val="BodyText"/>
      </w:pPr>
      <w:r>
        <w:t xml:space="preserve">Furthermore, my reflection must address the historical dimension. The</w:t>
      </w:r>
      <w:r>
        <w:t xml:space="preserve"> </w:t>
      </w:r>
      <w:r>
        <w:rPr>
          <w:bCs/>
          <w:b/>
        </w:rPr>
        <w:t xml:space="preserve">Philippines Manila</w:t>
      </w:r>
      <w:r>
        <w:t xml:space="preserve"> </w:t>
      </w:r>
      <w:r>
        <w:t xml:space="preserve">region has a rich history that predates colonial influence, including indigenous systems of trade and astronomy that relied on numerical precision. While modern mathematics was largely imported during the Spanish and American colonial periods, it has since been reclaimed and adapted by Filipino scholars. When we speak of the</w:t>
      </w:r>
      <w:r>
        <w:t xml:space="preserve"> </w:t>
      </w:r>
      <w:r>
        <w:rPr>
          <w:bCs/>
          <w:b/>
        </w:rPr>
        <w:t xml:space="preserve">Mathematician</w:t>
      </w:r>
      <w:r>
        <w:t xml:space="preserve"> </w:t>
      </w:r>
      <w:r>
        <w:t xml:space="preserve">in this locale, we are speaking of individuals who stand at a crossroads of history. They are tasked with translating global mathematical theories into curricula that resonate with local students. This is a profound responsibility, as it involves not just teaching algorithms, but fostering a mindset of logical reasoning and problem-solving that can empower the next generation to tackle issues specific to</w:t>
      </w:r>
      <w:r>
        <w:t xml:space="preserve"> </w:t>
      </w:r>
      <w:r>
        <w:rPr>
          <w:bCs/>
          <w:b/>
        </w:rPr>
        <w:t xml:space="preserve">Philippines Manila</w:t>
      </w:r>
      <w:r>
        <w:t xml:space="preserve">, such as urbanization, climate change vulnerability, and economic development.</w:t>
      </w:r>
    </w:p>
    <w:p>
      <w:pPr>
        <w:pStyle w:val="BodyText"/>
      </w:pPr>
      <w:r>
        <w:t xml:space="preserve">I am struck by the duality of the mathematical experience in this region. On one hand, there is a strong cultural emphasis on rote learning and examination performance. Students in</w:t>
      </w:r>
      <w:r>
        <w:t xml:space="preserve"> </w:t>
      </w:r>
      <w:r>
        <w:rPr>
          <w:bCs/>
          <w:b/>
        </w:rPr>
        <w:t xml:space="preserve">Philippines Manila</w:t>
      </w:r>
      <w:r>
        <w:t xml:space="preserve"> </w:t>
      </w:r>
      <w:r>
        <w:t xml:space="preserve">often grow up viewing mathematics as a gatekeeper subject—a hurdle to clear for university admission rather than an art form to be appreciated. This perspective can stifle creativity and reduce the beauty of mathematical proof to mere mechanical computation. However, on the other hand, there is a burgeoning movement among young educators and researchers in</w:t>
      </w:r>
      <w:r>
        <w:t xml:space="preserve"> </w:t>
      </w:r>
      <w:r>
        <w:rPr>
          <w:bCs/>
          <w:b/>
        </w:rPr>
        <w:t xml:space="preserve">Philippines Manila</w:t>
      </w:r>
      <w:r>
        <w:t xml:space="preserve"> </w:t>
      </w:r>
      <w:r>
        <w:t xml:space="preserve">who are striving to change this narrative. They emphasize conceptual understanding, critical thinking, and the application of mathematics in real-world scenarios relevant to Filipino life. In this light, the modern</w:t>
      </w:r>
      <w:r>
        <w:t xml:space="preserve"> </w:t>
      </w:r>
      <w:r>
        <w:rPr>
          <w:bCs/>
          <w:b/>
        </w:rPr>
        <w:t xml:space="preserve">Mathematician</w:t>
      </w:r>
      <w:r>
        <w:t xml:space="preserve"> </w:t>
      </w:r>
      <w:r>
        <w:t xml:space="preserve">is also a teacher and a communicator, someone who must demystify complex concepts and make them accessible to those who may not initially feel drawn to numbers.</w:t>
      </w:r>
    </w:p>
    <w:p>
      <w:pPr>
        <w:pStyle w:val="BodyText"/>
      </w:pPr>
      <w:r>
        <w:t xml:space="preserve">The global nature of science cannot be ignored in this reflection. Today’s</w:t>
      </w:r>
      <w:r>
        <w:t xml:space="preserve"> </w:t>
      </w:r>
      <w:r>
        <w:rPr>
          <w:bCs/>
          <w:b/>
        </w:rPr>
        <w:t xml:space="preserve">Mathematician</w:t>
      </w:r>
      <w:r>
        <w:t xml:space="preserve">, whether based in</w:t>
      </w:r>
      <w:r>
        <w:t xml:space="preserve"> </w:t>
      </w:r>
      <w:r>
        <w:rPr>
          <w:bCs/>
          <w:b/>
        </w:rPr>
        <w:t xml:space="preserve">Philippines Manila</w:t>
      </w:r>
      <w:r>
        <w:t xml:space="preserve"> </w:t>
      </w:r>
      <w:r>
        <w:t xml:space="preserve">or anywhere else, is part of a worldwide community. Digital platforms allow for instant collaboration, meaning that a breakthrough made by a researcher at the University of the Philippines Diliman can influence theories being tested in Europe or North America within hours. This interconnectedness highlights the universality of mathematical truth. A theorem proven here holds true there; it does not depend on language, culture, or geography. For students and practitioners in</w:t>
      </w:r>
      <w:r>
        <w:t xml:space="preserve"> </w:t>
      </w:r>
      <w:r>
        <w:rPr>
          <w:bCs/>
          <w:b/>
        </w:rPr>
        <w:t xml:space="preserve">Philippines Manila</w:t>
      </w:r>
      <w:r>
        <w:t xml:space="preserve">, this offers a sense of inclusion and potential. It suggests that while they may be geographically situated in a specific archipelago nation, their intellectual contributions place them on the global stage.</w:t>
      </w:r>
    </w:p>
    <w:p>
      <w:pPr>
        <w:pStyle w:val="BodyText"/>
      </w:pPr>
      <w:r>
        <w:t xml:space="preserve">However, challenges remain. Resource disparities are evident. While top-tier institutions in</w:t>
      </w:r>
      <w:r>
        <w:t xml:space="preserve"> </w:t>
      </w:r>
      <w:r>
        <w:rPr>
          <w:bCs/>
          <w:b/>
        </w:rPr>
        <w:t xml:space="preserve">Philippines Manila</w:t>
      </w:r>
      <w:r>
        <w:t xml:space="preserve"> </w:t>
      </w:r>
      <w:r>
        <w:t xml:space="preserve">have access to advanced computational tools and international journals, many other schools struggle with basic textbooks and overcrowded classrooms. The role of the</w:t>
      </w:r>
      <w:r>
        <w:t xml:space="preserve"> </w:t>
      </w:r>
      <w:r>
        <w:rPr>
          <w:bCs/>
          <w:b/>
        </w:rPr>
        <w:t xml:space="preserve">Mathematician</w:t>
      </w:r>
      <w:r>
        <w:t xml:space="preserve">, therefore, extends beyond pure research; it involves advocacy for better educational resources and equitable opportunities. It requires a commitment to mentoring students from diverse backgrounds, ensuring that the gift of mathematical literacy is not reserved for an elite few but is available to all who wish to pursue it.</w:t>
      </w:r>
    </w:p>
    <w:p>
      <w:pPr>
        <w:pStyle w:val="BodyText"/>
      </w:pPr>
      <w:r>
        <w:t xml:space="preserve">In concluding this reflection, I realize that the identity of the</w:t>
      </w:r>
      <w:r>
        <w:t xml:space="preserve"> </w:t>
      </w:r>
      <w:r>
        <w:rPr>
          <w:bCs/>
          <w:b/>
        </w:rPr>
        <w:t xml:space="preserve">Mathematician</w:t>
      </w:r>
      <w:r>
        <w:t xml:space="preserve"> </w:t>
      </w:r>
      <w:r>
        <w:t xml:space="preserve">in</w:t>
      </w:r>
      <w:r>
        <w:t xml:space="preserve"> </w:t>
      </w:r>
      <w:r>
        <w:rPr>
          <w:bCs/>
          <w:b/>
        </w:rPr>
        <w:t xml:space="preserve">Philippines Manila</w:t>
      </w:r>
      <w:r>
        <w:t xml:space="preserve"> </w:t>
      </w:r>
      <w:r>
        <w:t xml:space="preserve">is multifaceted. They are researchers pushing the boundaries of knowledge, educators shaping young minds, and engineers solving practical urban problems. They are individuals who find order in chaos and clarity in complexity. As I look toward the future, I hope to see a continued celebration of this discipline within</w:t>
      </w:r>
      <w:r>
        <w:t xml:space="preserve"> </w:t>
      </w:r>
      <w:r>
        <w:rPr>
          <w:bCs/>
          <w:b/>
        </w:rPr>
        <w:t xml:space="preserve">Philippines Manila</w:t>
      </w:r>
      <w:r>
        <w:t xml:space="preserve">, not just as an academic requirement but as a vital component of national development. By embracing the logic, beauty, and utility of mathematics, we equip ourselves with the tools to build a more resilient and innovative society. The</w:t>
      </w:r>
      <w:r>
        <w:t xml:space="preserve"> </w:t>
      </w:r>
      <w:r>
        <w:rPr>
          <w:bCs/>
          <w:b/>
        </w:rPr>
        <w:t xml:space="preserve">Mathematician</w:t>
      </w:r>
      <w:r>
        <w:t xml:space="preserve">, in this sense, is not just a scholar of numbers but a visionary for the future of</w:t>
      </w:r>
      <w:r>
        <w:t xml:space="preserve"> </w:t>
      </w:r>
      <w:r>
        <w:rPr>
          <w:bCs/>
          <w:b/>
        </w:rPr>
        <w:t xml:space="preserve">Philippines Manila</w:t>
      </w:r>
      <w:r>
        <w:t xml:space="preserve">.</w:t>
      </w:r>
    </w:p>
    <w:p>
      <w:pPr>
        <w:pStyle w:val="BodyText"/>
      </w:pPr>
      <w:r>
        <w:t xml:space="preserve">Sincerely,</w:t>
      </w:r>
    </w:p>
    <w:p>
      <w:pPr>
        <w:pStyle w:val="BodyText"/>
      </w:pPr>
      <w:r>
        <w:br/>
      </w:r>
      <w:r>
        <w:br/>
      </w:r>
      <w:r>
        <w:br/>
      </w:r>
      <w:r>
        <w:br/>
      </w:r>
    </w:p>
    <w:p>
      <w:pPr>
        <w:pStyle w:val="BodyText"/>
      </w:pPr>
      <w:r>
        <w:t xml:space="preserve">[Your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2026-07-30T01:03:53Z</dcterms:created>
  <dcterms:modified xsi:type="dcterms:W3CDTF">2026-07-30T01:03:53Z</dcterms:modified>
</cp:coreProperties>
</file>

<file path=docProps/custom.xml><?xml version="1.0" encoding="utf-8"?>
<Properties xmlns="http://schemas.openxmlformats.org/officeDocument/2006/custom-properties" xmlns:vt="http://schemas.openxmlformats.org/officeDocument/2006/docPropsVTypes"/>
</file>