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Mathematician</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5" w:name="Xdbb69677715921d3b248fe2a98d5ef71daf1d9c"/>
    <w:p>
      <w:pPr>
        <w:pStyle w:val="Heading1"/>
      </w:pPr>
      <w:r>
        <w:t xml:space="preserve">The Abstract and the Concrete: A Reflection on the Mathematician in United Kingdom Birmingham</w:t>
      </w:r>
    </w:p>
    <w:p>
      <w:pPr>
        <w:pStyle w:val="FirstParagraph"/>
      </w:pPr>
      <w:r>
        <w:t xml:space="preserve">To reflect upon the role and identity of a mathematician within the specific socio-geographical context of</w:t>
      </w:r>
      <w:r>
        <w:t xml:space="preserve"> </w:t>
      </w:r>
      <w:r>
        <w:rPr>
          <w:bCs/>
          <w:b/>
        </w:rPr>
        <w:t xml:space="preserve">United Kingdom Birmingham</w:t>
      </w:r>
      <w:r>
        <w:t xml:space="preserve"> </w:t>
      </w:r>
      <w:r>
        <w:t xml:space="preserve">is to engage in a dialogue between abstract idealism and gritty industrial reality. This reflection paper seeks to explore how the figure of the</w:t>
      </w:r>
      <w:r>
        <w:t xml:space="preserve"> </w:t>
      </w:r>
      <w:r>
        <w:rPr>
          <w:bCs/>
          <w:b/>
        </w:rPr>
        <w:t xml:space="preserve">Mathematician</w:t>
      </w:r>
      <w:r>
        <w:t xml:space="preserve"> </w:t>
      </w:r>
      <w:r>
        <w:t xml:space="preserve">is perceived, utilized, and understood in one of Britain’s most dynamic cities. It is not merely an examination of academic output or technological application, but a deeper inquiry into how mathematical thinking shapes civic life, educational philosophy, and community identity in this multicultural hub.</w:t>
      </w:r>
    </w:p>
    <w:bookmarkStart w:id="20" w:name="X2cf906088cf2734c1946be374faaef96e031b11"/>
    <w:p>
      <w:pPr>
        <w:pStyle w:val="Heading2"/>
      </w:pPr>
      <w:r>
        <w:t xml:space="preserve">The Historical Context: From Industry to Innovation</w:t>
      </w:r>
    </w:p>
    <w:p>
      <w:pPr>
        <w:pStyle w:val="FirstParagraph"/>
      </w:pPr>
      <w:r>
        <w:t xml:space="preserve">Birmingham has long been known as the "City of a Thousand Trades," a moniker that speaks to its industrial heritage. Historically, this was not a city born of ivory towers, but of workshops and factories. In this environment, the</w:t>
      </w:r>
      <w:r>
        <w:t xml:space="preserve"> </w:t>
      </w:r>
      <w:r>
        <w:rPr>
          <w:bCs/>
          <w:b/>
        </w:rPr>
        <w:t xml:space="preserve">Mathematician</w:t>
      </w:r>
      <w:r>
        <w:t xml:space="preserve"> </w:t>
      </w:r>
      <w:r>
        <w:t xml:space="preserve">did not exist solely as an academic theorist but often manifested as an engineer, an architect, or a precision instrument maker. The reflection here is that mathematics in Birmingham has always had a tactile quality; it was embedded in the making of things. Today, as the city transitions toward a knowledge-based economy centered on advanced manufacturing and digital innovation, this legacy persists. The modern</w:t>
      </w:r>
      <w:r>
        <w:t xml:space="preserve"> </w:t>
      </w:r>
      <w:r>
        <w:rPr>
          <w:bCs/>
          <w:b/>
        </w:rPr>
        <w:t xml:space="preserve">Mathematician</w:t>
      </w:r>
      <w:r>
        <w:t xml:space="preserve"> </w:t>
      </w:r>
      <w:r>
        <w:t xml:space="preserve">in Birmingham is thus viewed not just as an abstract thinker, but as a problem-solver deeply integrated into the city's economic fabric.</w:t>
      </w:r>
    </w:p>
    <w:p>
      <w:pPr>
        <w:pStyle w:val="BodyText"/>
      </w:pPr>
      <w:r>
        <w:t xml:space="preserve">The presence of institutions such as the University of Birmingham and Aston University adds a layer of academic prestige to this narrative. However, what makes</w:t>
      </w:r>
      <w:r>
        <w:t xml:space="preserve"> </w:t>
      </w:r>
      <w:r>
        <w:rPr>
          <w:bCs/>
          <w:b/>
        </w:rPr>
        <w:t xml:space="preserve">United Kingdom Birmingham</w:t>
      </w:r>
      <w:r>
        <w:t xml:space="preserve"> </w:t>
      </w:r>
      <w:r>
        <w:t xml:space="preserve">unique is its proximity to these institutions within a densely populated urban landscape. The reflection paper must acknowledge that mathematicians here are not isolated in campuses but are visible partners in local industry, collaborating on projects ranging from traffic flow optimization to financial risk modeling for the growing fintech sector.</w:t>
      </w:r>
    </w:p>
    <w:bookmarkEnd w:id="20"/>
    <w:bookmarkStart w:id="21" w:name="X5c6b494c5d94c0d02c27b5ef029cfa4c16c28cc"/>
    <w:p>
      <w:pPr>
        <w:pStyle w:val="Heading2"/>
      </w:pPr>
      <w:r>
        <w:t xml:space="preserve">The Mathematician as an Educator and Community Builder</w:t>
      </w:r>
    </w:p>
    <w:p>
      <w:pPr>
        <w:pStyle w:val="FirstParagraph"/>
      </w:pPr>
      <w:r>
        <w:t xml:space="preserve">A critical aspect of being a</w:t>
      </w:r>
      <w:r>
        <w:t xml:space="preserve"> </w:t>
      </w:r>
      <w:r>
        <w:rPr>
          <w:bCs/>
          <w:b/>
        </w:rPr>
        <w:t xml:space="preserve">Mathematician</w:t>
      </w:r>
      <w:r>
        <w:t xml:space="preserve"> </w:t>
      </w:r>
      <w:r>
        <w:t xml:space="preserve">in Birmingham is the role of educator. The city’s demographic diversity presents both challenges and opportunities for mathematical literacy. Birmingham is one of the most diverse cities in Europe, with communities speaking dozens of languages. For a mathematician working within this context, communication becomes as important as calculation. They must translate complex concepts into accessible language for students from varied educational backgrounds.</w:t>
      </w:r>
    </w:p>
    <w:p>
      <w:pPr>
        <w:pStyle w:val="BodyText"/>
      </w:pPr>
      <w:r>
        <w:t xml:space="preserve">In</w:t>
      </w:r>
      <w:r>
        <w:t xml:space="preserve"> </w:t>
      </w:r>
      <w:r>
        <w:rPr>
          <w:bCs/>
          <w:b/>
        </w:rPr>
        <w:t xml:space="preserve">United Kingdom Birmingham</w:t>
      </w:r>
      <w:r>
        <w:t xml:space="preserve">, there is a strong emphasis on inclusivity in STEM (Science, Technology, Engineering, and Mathematics) education. Reflections on the local scene reveal that mathematicians are often at the forefront of initiatives aimed at closing the attainment gap. They participate in outreach programs in secondary schools across diverse neighborhoods like Sparkbrook or Handsworth, aiming to demystify mathematics for young people who might otherwise feel excluded from these fields. This humanitarian aspect of mathematical practice is profound: it suggests that being a</w:t>
      </w:r>
      <w:r>
        <w:t xml:space="preserve"> </w:t>
      </w:r>
      <w:r>
        <w:rPr>
          <w:bCs/>
          <w:b/>
        </w:rPr>
        <w:t xml:space="preserve">Mathematician</w:t>
      </w:r>
      <w:r>
        <w:t xml:space="preserve"> </w:t>
      </w:r>
      <w:r>
        <w:t xml:space="preserve">involves a commitment to social equity, using logic and structure as tools for empowerment.</w:t>
      </w:r>
    </w:p>
    <w:bookmarkEnd w:id="21"/>
    <w:bookmarkStart w:id="22" w:name="Xdb08ef682f800abca37fd2bbff2952d8e00958e"/>
    <w:p>
      <w:pPr>
        <w:pStyle w:val="Heading2"/>
      </w:pPr>
      <w:r>
        <w:t xml:space="preserve">The Digital Turn: Data, Algorithms, and City Planning</w:t>
      </w:r>
    </w:p>
    <w:p>
      <w:pPr>
        <w:pStyle w:val="FirstParagraph"/>
      </w:pPr>
      <w:r>
        <w:t xml:space="preserve">We are currently living in the age of data. In</w:t>
      </w:r>
      <w:r>
        <w:t xml:space="preserve"> </w:t>
      </w:r>
      <w:r>
        <w:rPr>
          <w:bCs/>
          <w:b/>
        </w:rPr>
        <w:t xml:space="preserve">United Kingdom Birmingham</w:t>
      </w:r>
      <w:r>
        <w:t xml:space="preserve">, this reality is particularly palpable. As a major transport hub with the HS2 rail project reshaping its infrastructure, and as a center for digital media (home to BBC Midlands), the city generates vast amounts of data. The</w:t>
      </w:r>
      <w:r>
        <w:t xml:space="preserve"> </w:t>
      </w:r>
      <w:r>
        <w:rPr>
          <w:bCs/>
          <w:b/>
        </w:rPr>
        <w:t xml:space="preserve">Mathematician</w:t>
      </w:r>
      <w:r>
        <w:t xml:space="preserve"> </w:t>
      </w:r>
      <w:r>
        <w:t xml:space="preserve">here plays an indispensable role in interpreting this data.</w:t>
      </w:r>
    </w:p>
    <w:p>
      <w:pPr>
        <w:pStyle w:val="BodyText"/>
      </w:pPr>
      <w:r>
        <w:t xml:space="preserve">Reflections on urban planning in Birmingham highlight how mathematical models are used to predict population growth, manage waste disposal, and optimize public transport routes. When we speak of the mathematician today, we must include the data scientist and the actuary. In Birmingham’s growing business district, these professionals are crucial in mitigating risk and driving efficiency. The abstract nature of their work yields concrete benefits: shorter commute times for residents, more efficient energy usage in buildings, and robust financial systems that support small local businesses alongside multinational corporations.</w:t>
      </w:r>
    </w:p>
    <w:bookmarkEnd w:id="22"/>
    <w:bookmarkStart w:id="23" w:name="Xaf58e6e09ffef28e0c3aac5a4cbb29c82031764"/>
    <w:p>
      <w:pPr>
        <w:pStyle w:val="Heading2"/>
      </w:pPr>
      <w:r>
        <w:t xml:space="preserve">The Cultural Identity of Mathematical Thinking</w:t>
      </w:r>
    </w:p>
    <w:p>
      <w:pPr>
        <w:pStyle w:val="FirstParagraph"/>
      </w:pPr>
      <w:r>
        <w:t xml:space="preserve">Beyond economics and education, there is a cultural dimension to the identity of the</w:t>
      </w:r>
      <w:r>
        <w:t xml:space="preserve"> </w:t>
      </w:r>
      <w:r>
        <w:rPr>
          <w:bCs/>
          <w:b/>
        </w:rPr>
        <w:t xml:space="preserve">Mathematician</w:t>
      </w:r>
      <w:r>
        <w:t xml:space="preserve">. In</w:t>
      </w:r>
      <w:r>
        <w:t xml:space="preserve"> </w:t>
      </w:r>
      <w:r>
        <w:rPr>
          <w:bCs/>
          <w:b/>
        </w:rPr>
        <w:t xml:space="preserve">United Kingdom Birmingham</w:t>
      </w:r>
      <w:r>
        <w:t xml:space="preserve">, mathematics is increasingly celebrated as part of the city’s creative landscape. Events such as MathFest or local science weeks demonstrate an effort to humanize numbers. The reflection here is that mathematics is being rebranded from a cold, rigid subject to a dynamic, creative discipline.</w:t>
      </w:r>
    </w:p>
    <w:p>
      <w:pPr>
        <w:pStyle w:val="BodyText"/>
      </w:pPr>
      <w:r>
        <w:t xml:space="preserve">This shift mirrors broader changes in how society values critical thinking and logical reasoning in an era of misinformation. In Birmingham’s vibrant cultural scene, mathematicians are beginning to collaborate with artists and musicians. Algorithms generate visual art; number theory influences composition structures. This cross-pollination suggests that the modern</w:t>
      </w:r>
      <w:r>
        <w:t xml:space="preserve"> </w:t>
      </w:r>
      <w:r>
        <w:rPr>
          <w:bCs/>
          <w:b/>
        </w:rPr>
        <w:t xml:space="preserve">Mathematician</w:t>
      </w:r>
      <w:r>
        <w:t xml:space="preserve"> </w:t>
      </w:r>
      <w:r>
        <w:t xml:space="preserve">is a polymath, bridging the gap between the left-brain logic of numbers and the right-brain creativity of arts.</w:t>
      </w:r>
    </w:p>
    <w:bookmarkEnd w:id="23"/>
    <w:bookmarkStart w:id="24" w:name="Xa48d4bf04249094720d68ec11ce784470143254"/>
    <w:p>
      <w:pPr>
        <w:pStyle w:val="Heading2"/>
      </w:pPr>
      <w:r>
        <w:t xml:space="preserve">Conclusion: The Integral Role of Logic in a Diverse City</w:t>
      </w:r>
    </w:p>
    <w:p>
      <w:pPr>
        <w:pStyle w:val="FirstParagraph"/>
      </w:pPr>
      <w:r>
        <w:t xml:space="preserve">In conclusion, reflecting on the</w:t>
      </w:r>
      <w:r>
        <w:t xml:space="preserve"> </w:t>
      </w:r>
      <w:r>
        <w:rPr>
          <w:bCs/>
          <w:b/>
        </w:rPr>
        <w:t xml:space="preserve">Mathematician</w:t>
      </w:r>
      <w:r>
        <w:t xml:space="preserve"> </w:t>
      </w:r>
      <w:r>
        <w:t xml:space="preserve">in</w:t>
      </w:r>
      <w:r>
        <w:t xml:space="preserve"> </w:t>
      </w:r>
      <w:r>
        <w:rPr>
          <w:bCs/>
          <w:b/>
        </w:rPr>
        <w:t xml:space="preserve">United Kingdom Birmingham</w:t>
      </w:r>
      <w:r>
        <w:t xml:space="preserve">, we see a multifaceted professional identity. They are not merely academics confined to lecture halls but active participants in the city’s industrial heritage, educational future, and digital transformation. They serve as educators who champion inclusivity, as analysts who drive economic efficiency, and as creative thinkers who enrich the cultural fabric of the city.</w:t>
      </w:r>
    </w:p>
    <w:p>
      <w:pPr>
        <w:pStyle w:val="BodyText"/>
      </w:pPr>
      <w:r>
        <w:t xml:space="preserve">Birmingham’s unique character—a blend of historic industry, modern innovation, and profound multicultural diversity—provides a fertile ground for mathematical thought to thrive in practical applications. The mathematician here is a guardian of truth through logic, yet also a builder of bridges between communities and disciplines. As Birmingham continues to evolve as a global city, the role of the</w:t>
      </w:r>
      <w:r>
        <w:t xml:space="preserve"> </w:t>
      </w:r>
      <w:r>
        <w:rPr>
          <w:bCs/>
          <w:b/>
        </w:rPr>
        <w:t xml:space="preserve">Mathematician</w:t>
      </w:r>
      <w:r>
        <w:t xml:space="preserve"> </w:t>
      </w:r>
      <w:r>
        <w:t xml:space="preserve">will only become more central, reminding us that while mathematics may be universal and abstract, its application is deeply local and profoundly human.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Mathematician in United Kingdom Birmingham</dc:title>
  <dc:creator/>
  <dc:language>en</dc:language>
  <cp:keywords/>
  <dcterms:created xsi:type="dcterms:W3CDTF">2026-07-29T22:04:10Z</dcterms:created>
  <dcterms:modified xsi:type="dcterms:W3CDTF">2026-07-29T22:04:10Z</dcterms:modified>
</cp:coreProperties>
</file>

<file path=docProps/custom.xml><?xml version="1.0" encoding="utf-8"?>
<Properties xmlns="http://schemas.openxmlformats.org/officeDocument/2006/custom-properties" xmlns:vt="http://schemas.openxmlformats.org/officeDocument/2006/docPropsVTypes"/>
</file>