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5" w:name="X578d25568de7622a6f503c33f8d356fe15ab4f5"/>
    <w:p>
      <w:pPr>
        <w:pStyle w:val="Heading1"/>
      </w:pPr>
      <w:r>
        <w:t xml:space="preserve">The Role of the Mechanic in the Dynamic Urban Landscape of China Beijing</w:t>
      </w:r>
    </w:p>
    <w:p>
      <w:pPr>
        <w:pStyle w:val="FirstParagraph"/>
      </w:pPr>
      <w:r>
        <w:t xml:space="preserve">The narrative of modern urban development is often told through the lens of architecture, policy, or digital innovation. However, beneath the gleaming skyscrapers and high-speed rail networks lies a vital, often overlooked infrastructure: mechanical competence. In no city is this more evident than in China Beijing. As I reflect on the concept of the Mechanic within this specific geographic and cultural context, it becomes clear that their role transcends simple repair; they are custodians of stability in a city defined by relentless motion and transformation. This Reflection Paper explores the intersection of manual labor, technological advancement, and societal expectation as embodied by the Mechanic in China Beijing.</w:t>
      </w:r>
    </w:p>
    <w:bookmarkStart w:id="20" w:name="the-evolution-of-mechanical-expertise"/>
    <w:p>
      <w:pPr>
        <w:pStyle w:val="Heading2"/>
      </w:pPr>
      <w:r>
        <w:t xml:space="preserve">The Evolution of Mechanical Expertise</w:t>
      </w:r>
    </w:p>
    <w:p>
      <w:pPr>
        <w:pStyle w:val="FirstParagraph"/>
      </w:pPr>
      <w:r>
        <w:t xml:space="preserve">To understand the current state of a Mechanic in China Beijing, one must first acknowledge the rapid trajectory of urbanization over the last three decades. Two decades ago, bicycle repair shops were ubiquitous on every corner, serving as community hubs where neighbors gathered. Today, while bicycles still exist, they have largely been replaced by electric scooters and private vehicles. Consequently, the role of the Mechanic has evolved from a generalist fixer to a specialized technician dealing with complex internal combustion engines or sophisticated battery management systems.</w:t>
      </w:r>
    </w:p>
    <w:p>
      <w:pPr>
        <w:pStyle w:val="BodyText"/>
      </w:pPr>
      <w:r>
        <w:t xml:space="preserve">In Beijing specifically, the sheer density of traffic creates unique mechanical stresses. The stop-and-go nature of rush hour on the Third Ring Road or during peak commuting times in Haidian District demands robust mechanical solutions. A Mechanic here is not merely fixing a car; they are mitigating the wear and tear caused by one of the world’s most congested metropolitan environments. This environment requires a level of diagnostic precision and efficiency that defines the modern professional identity of the Mechanic.</w:t>
      </w:r>
    </w:p>
    <w:bookmarkEnd w:id="20"/>
    <w:bookmarkStart w:id="21" w:name="the-impact-policy-on-mechanical-trade"/>
    <w:p>
      <w:pPr>
        <w:pStyle w:val="Heading2"/>
      </w:pPr>
      <w:r>
        <w:t xml:space="preserve">The Impact Policy on Mechanical Trade</w:t>
      </w:r>
    </w:p>
    <w:p>
      <w:pPr>
        <w:pStyle w:val="FirstParagraph"/>
      </w:pPr>
      <w:r>
        <w:t xml:space="preserve">No reflection on mechanics in this region can ignore the profound influence of government policy, particularly regarding air quality and electric vehicles (EVs). Beijing has been at the forefront of China’s push for green energy, implementing strict license plate restrictions that favor EVs over gasoline-powered cars. For a Mechanic in China Beijing, this shift represents both a challenge and an opportunity.</w:t>
      </w:r>
    </w:p>
    <w:p>
      <w:pPr>
        <w:pStyle w:val="BodyText"/>
      </w:pPr>
      <w:r>
        <w:t xml:space="preserve">Traditional mechanical skills related to engines and exhaust systems are becoming less relevant, while knowledge of high-voltage batteries, regenerative braking systems, and electronic control units is paramount. The Mechanic must now be part engineer, part IT specialist. This transition reflects the broader societal shift in China toward technological self-reliance and environmental sustainability. The Mechanic serves as a bridge between legacy technology and the future mobility landscape, adapting their skill set to meet the regulatory standards set by Beijing’s municipal authorities.</w:t>
      </w:r>
    </w:p>
    <w:bookmarkEnd w:id="21"/>
    <w:bookmarkStart w:id="22" w:name="Xe530f6e8ea7129740fa82e80da9aa46428aa475"/>
    <w:p>
      <w:pPr>
        <w:pStyle w:val="Heading2"/>
      </w:pPr>
      <w:r>
        <w:t xml:space="preserve">Cultural Perspectives on Labor and Precision</w:t>
      </w:r>
    </w:p>
    <w:p>
      <w:pPr>
        <w:pStyle w:val="FirstParagraph"/>
      </w:pPr>
      <w:r>
        <w:t xml:space="preserve">The cultural context of China Beijing also shapes how mechanical work is perceived. In many traditional Chinese philosophical frameworks, there is a deep respect for craftsmanship, or *gongfu*, which implies not just skill but the dedication of time and spirit to a task. While modern industrialization has commodified this aspect, the expectation of precision remains high. Clients in Beijing often expect their vehicles to be serviced with meticulous attention to detail.</w:t>
      </w:r>
    </w:p>
    <w:p>
      <w:pPr>
        <w:pStyle w:val="BodyText"/>
      </w:pPr>
      <w:r>
        <w:t xml:space="preserve">Furthermore, the concept of *mianzi* (face) plays a subtle role in service interactions. A Mechanic who can accurately diagnose a problem and fix it quickly enhances not only their own reputation but also the "face" of their employer and the satisfaction of the client. In a city where social status is closely tied to material possessions, including automobiles, maintaining these assets is crucial for social standing. Thus, the Mechanic holds a position of trust that extends beyond technical capability into social harmony.</w:t>
      </w:r>
    </w:p>
    <w:bookmarkEnd w:id="22"/>
    <w:bookmarkStart w:id="23" w:name="the-human-element-in-a-digital-age"/>
    <w:p>
      <w:pPr>
        <w:pStyle w:val="Heading2"/>
      </w:pPr>
      <w:r>
        <w:t xml:space="preserve">The Human Element in a Digital Age</w:t>
      </w:r>
    </w:p>
    <w:p>
      <w:pPr>
        <w:pStyle w:val="FirstParagraph"/>
      </w:pPr>
      <w:r>
        <w:t xml:space="preserve">Despite the increasing automation and digitization of automotive diagnostics, the human element remains irreplaceable. In China Beijing, where the pace of life is incredibly fast, personal interaction in service centers can be a point of differentiation. A skilled Mechanic often acts as a counselor for vehicle owners who may not understand complex technical jargon.</w:t>
      </w:r>
    </w:p>
    <w:p>
      <w:pPr>
        <w:pStyle w:val="BodyText"/>
      </w:pPr>
      <w:r>
        <w:t xml:space="preserve">I have observed that the most respected Mechanics in this region are those who can communicate effectively with clients from diverse backgrounds. Whether dealing with a local resident concerned about cost or an expatriate business traveler worried about safety, the ability to translate mechanical issues into understandable terms is a critical soft skill. This human-centric approach ensures that technology serves people rather than alienating them.</w:t>
      </w:r>
    </w:p>
    <w:bookmarkEnd w:id="23"/>
    <w:bookmarkStart w:id="24" w:name="Xdd7d43f3bb9e274710bd14ae441c8a95f889e80"/>
    <w:p>
      <w:pPr>
        <w:pStyle w:val="Heading2"/>
      </w:pPr>
      <w:r>
        <w:t xml:space="preserve">Conclusion: The Unsung Architect of Mobility</w:t>
      </w:r>
    </w:p>
    <w:p>
      <w:pPr>
        <w:pStyle w:val="FirstParagraph"/>
      </w:pPr>
      <w:r>
        <w:t xml:space="preserve">In conclusion, the Mechanic in China Beijing is far more than a technician; they are an essential component of the city’s metabolic system. They adapt to rapid technological shifts, navigate complex regulatory environments, and uphold cultural values of precision and trust. As Beijing continues to evolve into a smart city powered by data and green energy, the role of the Mechanic will continue to transform.</w:t>
      </w:r>
    </w:p>
    <w:p>
      <w:pPr>
        <w:pStyle w:val="BodyText"/>
      </w:pPr>
      <w:r>
        <w:t xml:space="preserve">However, their core function remains unchanged: ensuring that the machinery enabling human movement functions safely and efficiently. Reflecting on this profession highlights the importance of valuing vocational expertise in an increasingly digital world. The Mechanic is a testament to resilience and adaptability, standing firm amidst the constant flux of one of the world’s most dynamic cities. To ignore their contribution is to overlook a fundamental pillar that supports the daily rhythm of life in China Beijing.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 in the Context of China Beijing</dc:title>
  <dc:creator/>
  <dc:language>en</dc:language>
  <cp:keywords/>
  <dcterms:created xsi:type="dcterms:W3CDTF">2026-07-30T03:46:11Z</dcterms:created>
  <dcterms:modified xsi:type="dcterms:W3CDTF">2026-07-30T03:46:11Z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