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Paper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Reality</w:t>
      </w:r>
      <w:r>
        <w:t xml:space="preserve"> </w:t>
      </w:r>
      <w:r>
        <w:t xml:space="preserve">of</w:t>
      </w:r>
      <w:r>
        <w:t xml:space="preserve"> </w:t>
      </w:r>
      <w:r>
        <w:t xml:space="preserve">Mechanics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Paper on the Role and Reality of Mechanics in Egypt Cairo</dc:title>
  <dc:creator/>
  <dc:language>en</dc:language>
  <cp:keywords/>
  <dcterms:created xsi:type="dcterms:W3CDTF">2026-09-26T02:37:28Z</dcterms:created>
  <dcterms:modified xsi:type="dcterms:W3CDTF">2026-09-26T02:37:28Z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