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Profession</w:t>
      </w:r>
      <w:r>
        <w:t xml:space="preserve"> </w:t>
      </w:r>
      <w:r>
        <w:t xml:space="preserve">of</w:t>
      </w:r>
      <w:r>
        <w:t xml:space="preserve"> </w:t>
      </w:r>
      <w:r>
        <w:t xml:space="preserve">Mechanic</w:t>
      </w:r>
      <w:r>
        <w:t xml:space="preserve"> </w:t>
      </w:r>
      <w:r>
        <w:t xml:space="preserve">in</w:t>
      </w:r>
      <w:r>
        <w:t xml:space="preserve"> </w:t>
      </w:r>
      <w:r>
        <w:t xml:space="preserve">France</w:t>
      </w:r>
      <w:r>
        <w:t xml:space="preserve"> </w:t>
      </w:r>
      <w:r>
        <w:t xml:space="preserve">Lyon</w:t>
      </w:r>
    </w:p>
    <w:bookmarkStart w:id="25" w:name="X3060c5fd14d8f8df5c1635602e42afc0ae8ea86"/>
    <w:p>
      <w:pPr>
        <w:pStyle w:val="Heading1"/>
      </w:pPr>
      <w:r>
        <w:t xml:space="preserve">A Reflection on the Profession of Mechanic in France Lyon</w:t>
      </w:r>
    </w:p>
    <w:p>
      <w:pPr>
        <w:pStyle w:val="FirstParagraph"/>
      </w:pPr>
      <w:r>
        <w:t xml:space="preserve">The intersection of technical expertise, cultural heritage, and urban dynamism creates a unique landscape for any professional trade. Nowhere is this more evident than when examining the role of a mechanic within the historic yet modernizing cityscape of France Lyon. As one delves deeper into understanding what it means to be a mechanic in this specific context, several layers of complexity emerge. This reflection paper seeks to explore these dimensions, highlighting how the identity of a "Mechanic" is shaped by the unique demands and opportunities present in "France Lyon".</w:t>
      </w:r>
    </w:p>
    <w:bookmarkStart w:id="20" w:name="the-evolution-of-the-mechanic-profession"/>
    <w:p>
      <w:pPr>
        <w:pStyle w:val="Heading2"/>
      </w:pPr>
      <w:r>
        <w:t xml:space="preserve">The Evolution of the Mechanic Profession</w:t>
      </w:r>
    </w:p>
    <w:p>
      <w:pPr>
        <w:pStyle w:val="FirstParagraph"/>
      </w:pPr>
      <w:r>
        <w:t xml:space="preserve">To understand the contemporary mechanic in France Lyon, it is essential first to acknowledge how dramatically this profession has evolved. Historically, being a mechanic was synonymous with grease-stained hands and physical labor centered around internal combustion engines. However, the automotive industry has undergone a seismic shift over the last two decades. In France Lyon, as elsewhere in Europe but with particular regulatory rigor due to French national laws, mechanics are now increasingly becoming technicians of complex electronic systems.</w:t>
      </w:r>
    </w:p>
    <w:p>
      <w:pPr>
        <w:pStyle w:val="BodyText"/>
      </w:pPr>
      <w:r>
        <w:t xml:space="preserve">The modern mechanic must possess not only mechanical aptitude but also digital literacy. Diagnostic tools have replaced intuition in many areas of troubleshooting. This evolution presents a significant challenge and opportunity for professionals working in France Lyon. The city, being a hub for technological innovation alongside its traditional industries, demands mechanics who can adapt quickly to new technologies such as hybrid drivetrains and electric vehicles (EVs). Thus, the identity of a mechanic here is no longer static; it is fluid, requiring continuous education and certification to remain relevant.</w:t>
      </w:r>
    </w:p>
    <w:bookmarkEnd w:id="20"/>
    <w:bookmarkStart w:id="21" w:name="the-unique-context-of-france-lyon"/>
    <w:p>
      <w:pPr>
        <w:pStyle w:val="Heading2"/>
      </w:pPr>
      <w:r>
        <w:t xml:space="preserve">The Unique Context of France Lyon</w:t>
      </w:r>
    </w:p>
    <w:p>
      <w:pPr>
        <w:pStyle w:val="FirstParagraph"/>
      </w:pPr>
      <w:r>
        <w:t xml:space="preserve">Lyon itself plays a crucial role in shaping the daily realities for mechanics. Known as the gastronomic capital of France, Lyon also holds a significant place in French industrial history. It was once a center for silk production and later for automotive manufacturing, notably with Citroën having deep roots in the region. This historical backdrop influences current expectations regarding quality and craftsmanship.</w:t>
      </w:r>
    </w:p>
    <w:p>
      <w:pPr>
        <w:pStyle w:val="BodyText"/>
      </w:pPr>
      <w:r>
        <w:t xml:space="preserve">In France Lyon, there is a cultural appreciation for precision and durability. Clients often expect their vehicles to be treated with the same care as fine art or high-quality cuisine. This creates a distinct service culture where trust between mechanic and client is paramount. Unlike larger metropolises like Paris, where volume might dictate speed, mechanics in France Lyon often operate within communities that value long-term relationships and personalized service.</w:t>
      </w:r>
    </w:p>
    <w:p>
      <w:pPr>
        <w:pStyle w:val="BodyText"/>
      </w:pPr>
      <w:r>
        <w:t xml:space="preserve">Furthermore, the urban layout of France Lyon presents specific logistical challenges. The historic center with its narrow streets poses difficulties for large tow trucks or heavy equipment transport. Mechanics must be adept at navigating these spatial constraints while ensuring efficient repair processes. Additionally, the city’s strict environmental regulations mean that mechanics must stay updated on emission standards and waste disposal protocols, adding another layer of responsibility to their role.</w:t>
      </w:r>
    </w:p>
    <w:bookmarkEnd w:id="21"/>
    <w:bookmarkStart w:id="22" w:name="economic-and-social-implications"/>
    <w:p>
      <w:pPr>
        <w:pStyle w:val="Heading2"/>
      </w:pPr>
      <w:r>
        <w:t xml:space="preserve">Economic and Social Implications</w:t>
      </w:r>
    </w:p>
    <w:p>
      <w:pPr>
        <w:pStyle w:val="FirstParagraph"/>
      </w:pPr>
      <w:r>
        <w:t xml:space="preserve">The economic landscape of France Lyon also impacts the mechanic profession significantly. While Lyon is a prosperous city with a robust economy, income disparities exist. This affects the customer base for mechanics. On one hand, there are affluent individuals owning luxury cars that require specialized maintenance by highly skilled technicians familiar with European premium brands prevalent in France Lyon on the other hand, there is a substantial segment of the population relying on older, more affordable vehicles.</w:t>
      </w:r>
    </w:p>
    <w:p>
      <w:pPr>
        <w:pStyle w:val="BodyText"/>
      </w:pPr>
      <w:r>
        <w:t xml:space="preserve">This duality requires mechanics to be versatile. A successful mechanic in this region might need to offer basic maintenance services for budget-conscious clients while also possessing advanced diagnostic capabilities for high-end models. Moreover, the cost of living in France Lyon influences wage expectations and operational costs for independent shops versus chain dealerships.</w:t>
      </w:r>
    </w:p>
    <w:p>
      <w:pPr>
        <w:pStyle w:val="BodyText"/>
      </w:pPr>
      <w:r>
        <w:t xml:space="preserve">Socially, the role of a mechanic extends beyond mere vehicle repair. In many neighborhoods across France Lyon, mechanics serve as informal community advisors. They often provide advice on sustainable transportation options, helping clients transition towards greener alternatives. This aspect aligns with broader societal goals in France regarding ecological transition and reducing carbon footprints.</w:t>
      </w:r>
    </w:p>
    <w:bookmarkEnd w:id="22"/>
    <w:bookmarkStart w:id="23" w:name="X9dd661173d8b6c956fcf7cbd7949096b9a79bea"/>
    <w:p>
      <w:pPr>
        <w:pStyle w:val="Heading2"/>
      </w:pPr>
      <w:r>
        <w:t xml:space="preserve">Challenges Facing Mechanic Professionals Today</w:t>
      </w:r>
    </w:p>
    <w:p>
      <w:pPr>
        <w:pStyle w:val="FirstParagraph"/>
      </w:pPr>
      <w:r>
        <w:t xml:space="preserve">Navigating the professional life of a mechanic in France Lyon is not without its hurdles. One major challenge is the rapid pace of technological change. Staying current requires ongoing investment in training and equipment, which can be financially burdensome for small business owners.</w:t>
      </w:r>
    </w:p>
    <w:p>
      <w:pPr>
        <w:pStyle w:val="BodyText"/>
      </w:pPr>
      <w:r>
        <w:t xml:space="preserve">Another issue is competition from both online platforms offering DIY solutions and large dealership networks that monopolize access to proprietary software updates for newer vehicles. Independent mechanics in France Lyon must find ways to differentiate themselves through exceptional customer service, transparency, and expertise in older vehicle models where manufacturer support may wane.</w:t>
      </w:r>
    </w:p>
    <w:p>
      <w:pPr>
        <w:pStyle w:val="BodyText"/>
      </w:pPr>
      <w:r>
        <w:t xml:space="preserve">Additionally, labor shortages persist within the automotive sector. Young people are often drawn away from vocational trades due to perceptions of low status or physical strain. Addressing this requires proactive efforts to showcase the intellectual rigor and technical sophistication involved in modern automotive repair, particularly emphasizing opportunities available in dynamic cities like France Lyon.</w:t>
      </w:r>
    </w:p>
    <w:bookmarkEnd w:id="23"/>
    <w:bookmarkStart w:id="24" w:name="conclusion"/>
    <w:p>
      <w:pPr>
        <w:pStyle w:val="Heading2"/>
      </w:pPr>
      <w:r>
        <w:t xml:space="preserve">Conclusion</w:t>
      </w:r>
    </w:p>
    <w:p>
      <w:pPr>
        <w:pStyle w:val="FirstParagraph"/>
      </w:pPr>
      <w:r>
        <w:t xml:space="preserve">In conclusion, being a mechanic in France Lyon is a multifaceted profession shaped by historical legacies, technological advancements, and local cultural values. It demands adaptability, continuous learning, and strong interpersonal skills. As we look to the future, mechanics will continue to play vital roles not just in maintaining transportation infrastructure but also contributing to sustainable mobility solutions within urban environments.</w:t>
      </w:r>
    </w:p>
    <w:p>
      <w:pPr>
        <w:pStyle w:val="BodyText"/>
      </w:pPr>
      <w:r>
        <w:t xml:space="preserve">Reflecting on this profession reveals deeper insights into how traditional trades evolve amidst changing societal needs. For those considering entering this field or seeking services from a mechanic in France Lyon, understanding these nuances enhances appreciation for the skill and dedication involved. Ultimately, whether you are a practitioner reflecting on your career path or a consumer seeking reliable repairs, recognizing the complexities inherent in becoming and being a mechanic today enriches our collective understanding of urban professional life.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Profession of Mechanic in France Lyon</dc:title>
  <dc:creator/>
  <dc:language>en</dc:language>
  <cp:keywords/>
  <dcterms:created xsi:type="dcterms:W3CDTF">2026-07-29T20:51:28Z</dcterms:created>
  <dcterms:modified xsi:type="dcterms:W3CDTF">2026-07-29T20:51:28Z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