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Mechanic</w:t>
      </w:r>
      <w:r>
        <w:t xml:space="preserve"> </w:t>
      </w:r>
      <w:r>
        <w:t xml:space="preserve">in</w:t>
      </w:r>
      <w:r>
        <w:t xml:space="preserve"> </w:t>
      </w:r>
      <w:r>
        <w:t xml:space="preserve">Germany</w:t>
      </w:r>
      <w:r>
        <w:t xml:space="preserve"> </w:t>
      </w:r>
      <w:r>
        <w:t xml:space="preserve">Berlin</w:t>
      </w:r>
    </w:p>
    <w:bookmarkStart w:id="25" w:name="Xb696408a72a8f03a7aac5d362346562a8d6064d"/>
    <w:p>
      <w:pPr>
        <w:pStyle w:val="Heading1"/>
      </w:pPr>
      <w:r>
        <w:t xml:space="preserve">A Reflection on the Role and Impact of the Mechanic in Germany Berlin</w:t>
      </w:r>
    </w:p>
    <w:p>
      <w:pPr>
        <w:pStyle w:val="FirstParagraph"/>
      </w:pPr>
      <w:r>
        <w:t xml:space="preserve">The city of Berlin is a place defined by its constant motion, its vibrant culture, and its unique blend of historical resilience and futuristic innovation. It is a metropolis that never truly sleeps, pulsating with energy from the early morning coffee runs to the late-night tram rides. Within this complex urban ecosystem, one profession often goes unnoticed yet remains indispensable: the mechanic. This reflection paper seeks to explore the multifaceted role of the</w:t>
      </w:r>
      <w:r>
        <w:t xml:space="preserve"> </w:t>
      </w:r>
      <w:r>
        <w:rPr>
          <w:bCs/>
          <w:b/>
        </w:rPr>
        <w:t xml:space="preserve">Mechanic</w:t>
      </w:r>
      <w:r>
        <w:t xml:space="preserve"> </w:t>
      </w:r>
      <w:r>
        <w:t xml:space="preserve">within the specific context of</w:t>
      </w:r>
      <w:r>
        <w:t xml:space="preserve"> </w:t>
      </w:r>
      <w:r>
        <w:rPr>
          <w:bCs/>
          <w:b/>
        </w:rPr>
        <w:t xml:space="preserve">Germany Berlin</w:t>
      </w:r>
      <w:r>
        <w:t xml:space="preserve">, examining not only their technical contributions but also their social, economic, and cultural significance in this dynamic capital city.</w:t>
      </w:r>
    </w:p>
    <w:bookmarkStart w:id="20" w:name="Xceadda18bb34f810b7c6a373e58cc721ca9e31c"/>
    <w:p>
      <w:pPr>
        <w:pStyle w:val="Heading2"/>
      </w:pPr>
      <w:r>
        <w:t xml:space="preserve">The Cultural Context: Precision and Reliability</w:t>
      </w:r>
    </w:p>
    <w:p>
      <w:pPr>
        <w:pStyle w:val="FirstParagraph"/>
      </w:pPr>
      <w:r>
        <w:t xml:space="preserve">To understand the value of a</w:t>
      </w:r>
      <w:r>
        <w:t xml:space="preserve"> </w:t>
      </w:r>
      <w:r>
        <w:rPr>
          <w:bCs/>
          <w:b/>
        </w:rPr>
        <w:t xml:space="preserve">Mechanic</w:t>
      </w:r>
      <w:r>
        <w:t xml:space="preserve"> </w:t>
      </w:r>
      <w:r>
        <w:t xml:space="preserve">in</w:t>
      </w:r>
      <w:r>
        <w:t xml:space="preserve"> </w:t>
      </w:r>
      <w:r>
        <w:rPr>
          <w:bCs/>
          <w:b/>
        </w:rPr>
        <w:t xml:space="preserve">Germany Berlin</w:t>
      </w:r>
      <w:r>
        <w:t xml:space="preserve">, one must first understand the cultural backdrop against which they operate. Germany is globally renowned for its engineering prowess, a reputation built on decades of commitment to precision, quality, and reliability. This cultural ethos permeates every layer of society in Berlin. When a resident hands over their vehicle—a symbol often associated with status or utility—they are trusting the</w:t>
      </w:r>
      <w:r>
        <w:t xml:space="preserve"> </w:t>
      </w:r>
      <w:r>
        <w:rPr>
          <w:bCs/>
          <w:b/>
        </w:rPr>
        <w:t xml:space="preserve">Mechanic</w:t>
      </w:r>
      <w:r>
        <w:t xml:space="preserve"> </w:t>
      </w:r>
      <w:r>
        <w:t xml:space="preserve">with an extension of this national pride in craftsmanship. In Berlin, where traffic congestion is high and infrastructure is undergoing constant renovation, the reliability of one’s transport is not merely a convenience; it is a necessity for professional and social engagement.</w:t>
      </w:r>
    </w:p>
    <w:p>
      <w:pPr>
        <w:pStyle w:val="BodyText"/>
      </w:pPr>
      <w:r>
        <w:t xml:space="preserve">The</w:t>
      </w:r>
      <w:r>
        <w:t xml:space="preserve"> </w:t>
      </w:r>
      <w:r>
        <w:rPr>
          <w:bCs/>
          <w:b/>
        </w:rPr>
        <w:t xml:space="preserve">Mechanic</w:t>
      </w:r>
      <w:r>
        <w:t xml:space="preserve"> </w:t>
      </w:r>
      <w:r>
        <w:t xml:space="preserve">in this setting acts as the guardian of this cultural standard. They are not merely repairing broken parts; they are upholding a tradition of excellence. The expectation in</w:t>
      </w:r>
      <w:r>
        <w:t xml:space="preserve"> </w:t>
      </w:r>
      <w:r>
        <w:rPr>
          <w:bCs/>
          <w:b/>
        </w:rPr>
        <w:t xml:space="preserve">Germany Berlin</w:t>
      </w:r>
      <w:r>
        <w:t xml:space="preserve"> </w:t>
      </w:r>
      <w:r>
        <w:t xml:space="preserve">is that work will be done correctly, thoroughly, and transparently. This places a unique burden on the mechanic to balance technical efficiency with ethical integrity, ensuring that repairs are necessary and fair. This dynamic reflects the broader German value of *Gründlichkeit* (thoroughness), which is highly prized in Berlin’s competitive market.</w:t>
      </w:r>
    </w:p>
    <w:bookmarkEnd w:id="20"/>
    <w:bookmarkStart w:id="21" w:name="the-economic-backbone-of-urban-mobility"/>
    <w:p>
      <w:pPr>
        <w:pStyle w:val="Heading2"/>
      </w:pPr>
      <w:r>
        <w:t xml:space="preserve">The Economic Backbone of Urban Mobility</w:t>
      </w:r>
    </w:p>
    <w:p>
      <w:pPr>
        <w:pStyle w:val="FirstParagraph"/>
      </w:pPr>
      <w:r>
        <w:t xml:space="preserve">Economically, the</w:t>
      </w:r>
      <w:r>
        <w:t xml:space="preserve"> </w:t>
      </w:r>
      <w:r>
        <w:rPr>
          <w:bCs/>
          <w:b/>
        </w:rPr>
        <w:t xml:space="preserve">Mechanic</w:t>
      </w:r>
      <w:r>
        <w:t xml:space="preserve"> </w:t>
      </w:r>
      <w:r>
        <w:t xml:space="preserve">serves as a critical node in the infrastructure network of</w:t>
      </w:r>
      <w:r>
        <w:t xml:space="preserve"> </w:t>
      </w:r>
      <w:r>
        <w:rPr>
          <w:bCs/>
          <w:b/>
        </w:rPr>
        <w:t xml:space="preserve">Germany Berlin</w:t>
      </w:r>
      <w:r>
        <w:t xml:space="preserve">. The city’s economy relies heavily on logistics, delivery services, and personal mobility. From small independent workshops in neighborhoods like Neukölln or Friedrichshain to large dealership centers along the ring roads, mechanics ensure that goods move and people connect. In a city where public transport is extensive but not all-encompassing, private vehicles remain vital for certain demographics and logistics chains.</w:t>
      </w:r>
    </w:p>
    <w:p>
      <w:pPr>
        <w:pStyle w:val="BodyText"/>
      </w:pPr>
      <w:r>
        <w:t xml:space="preserve">Furthermore, the role of the mechanic is evolving in response to economic shifts. With Berlin’s aggressive push toward sustainability and green energy, there is a growing demand for mechanics who specialize in electric vehicles (EVs) and hybrid technologies. This transition represents an economic opportunity but also a challenge. The traditional</w:t>
      </w:r>
      <w:r>
        <w:t xml:space="preserve"> </w:t>
      </w:r>
      <w:r>
        <w:rPr>
          <w:bCs/>
          <w:b/>
        </w:rPr>
        <w:t xml:space="preserve">Mechanic</w:t>
      </w:r>
      <w:r>
        <w:t xml:space="preserve">, skilled in internal combustion engines, must now upskill to remain relevant. This shift mirrors Berlin’s broader economic transformation from an industrial hub to a tech and innovation center. The mechanic is no longer just dealing with grease and gears; they are increasingly interfacing with software diagnostics, battery technology, and sustainable materials.</w:t>
      </w:r>
    </w:p>
    <w:bookmarkEnd w:id="21"/>
    <w:bookmarkStart w:id="22" w:name="social-connectivity-and-community-trust"/>
    <w:p>
      <w:pPr>
        <w:pStyle w:val="Heading2"/>
      </w:pPr>
      <w:r>
        <w:t xml:space="preserve">Social Connectivity and Community Trust</w:t>
      </w:r>
    </w:p>
    <w:p>
      <w:pPr>
        <w:pStyle w:val="FirstParagraph"/>
      </w:pPr>
      <w:r>
        <w:t xml:space="preserve">Beyond economics and culture, the</w:t>
      </w:r>
      <w:r>
        <w:t xml:space="preserve"> </w:t>
      </w:r>
      <w:r>
        <w:rPr>
          <w:bCs/>
          <w:b/>
        </w:rPr>
        <w:t xml:space="preserve">Mechanic</w:t>
      </w:r>
      <w:r>
        <w:t xml:space="preserve"> </w:t>
      </w:r>
      <w:r>
        <w:t xml:space="preserve">plays a subtle but profound social role in</w:t>
      </w:r>
      <w:r>
        <w:t xml:space="preserve"> </w:t>
      </w:r>
      <w:r>
        <w:rPr>
          <w:bCs/>
          <w:b/>
        </w:rPr>
        <w:t xml:space="preserve">Germany Berlin</w:t>
      </w:r>
      <w:r>
        <w:t xml:space="preserve">. In many ways, the local auto repair shop serves as a community hub. It is a place where long-term relationships are built between the technician and the client. In a city known for its transient population and fast-paced lifestyle, these consistent interactions provide a sense of stability.</w:t>
      </w:r>
    </w:p>
    <w:p>
      <w:pPr>
        <w:pStyle w:val="BodyText"/>
      </w:pPr>
      <w:r>
        <w:t xml:space="preserve">The mechanic often becomes an informal counselor or advisor to their clients. They explain complex technical issues in layman’s terms, fostering trust and understanding. This interaction is crucial in</w:t>
      </w:r>
      <w:r>
        <w:t xml:space="preserve"> </w:t>
      </w:r>
      <w:r>
        <w:rPr>
          <w:bCs/>
          <w:b/>
        </w:rPr>
        <w:t xml:space="preserve">Germany Berlin</w:t>
      </w:r>
      <w:r>
        <w:t xml:space="preserve">, where transparency is highly valued. A mechanic who takes the time to educate a customer about why a part needs replacement contributes to a more informed consumer base. This relationship extends beyond individual transactions; it contributes to the social fabric of the neighborhood, creating bonds that transcend mere commercial exchange.</w:t>
      </w:r>
    </w:p>
    <w:bookmarkEnd w:id="22"/>
    <w:bookmarkStart w:id="23" w:name="X48ff70a1d18844a031ff4fb59d1812fa2e876fe"/>
    <w:p>
      <w:pPr>
        <w:pStyle w:val="Heading2"/>
      </w:pPr>
      <w:r>
        <w:t xml:space="preserve">Environmental Stewardship and Future Challenges</w:t>
      </w:r>
    </w:p>
    <w:p>
      <w:pPr>
        <w:pStyle w:val="FirstParagraph"/>
      </w:pPr>
      <w:r>
        <w:t xml:space="preserve">A critical aspect of reflecting on the</w:t>
      </w:r>
      <w:r>
        <w:t xml:space="preserve"> </w:t>
      </w:r>
      <w:r>
        <w:rPr>
          <w:bCs/>
          <w:b/>
        </w:rPr>
        <w:t xml:space="preserve">Mechanic</w:t>
      </w:r>
      <w:r>
        <w:t xml:space="preserve"> </w:t>
      </w:r>
      <w:r>
        <w:t xml:space="preserve">in</w:t>
      </w:r>
      <w:r>
        <w:t xml:space="preserve"> </w:t>
      </w:r>
      <w:r>
        <w:rPr>
          <w:bCs/>
          <w:b/>
        </w:rPr>
        <w:t xml:space="preserve">Germany Berlin</w:t>
      </w:r>
      <w:r>
        <w:t xml:space="preserve"> </w:t>
      </w:r>
      <w:r>
        <w:t xml:space="preserve">today is their role in environmental stewardship. Berlin has set ambitious goals for reducing carbon emissions, including banning diesel vehicles from certain zones by 2030 and promoting cycling and public transport. This policy landscape directly impacts the future of mechanics.</w:t>
      </w:r>
    </w:p>
    <w:p>
      <w:pPr>
        <w:pStyle w:val="BodyText"/>
      </w:pPr>
      <w:r>
        <w:t xml:space="preserve">The</w:t>
      </w:r>
      <w:r>
        <w:t xml:space="preserve"> </w:t>
      </w:r>
      <w:r>
        <w:rPr>
          <w:bCs/>
          <w:b/>
        </w:rPr>
        <w:t xml:space="preserve">Mechanic</w:t>
      </w:r>
      <w:r>
        <w:t xml:space="preserve"> </w:t>
      </w:r>
      <w:r>
        <w:t xml:space="preserve">is now at the forefront of this environmental transition. They are responsible for maintaining older, polluting vehicles until they are retired, or retrofitting them where possible. More importantly, they are tasked with maintaining the new generation of eco-friendly vehicles. This requires a deep understanding of recycling processes for batteries and safe disposal of hazardous materials. The mechanic thus becomes an agent of environmental policy on the ground level. Their expertise ensures that the transition to green mobility is not only swift but also sustainable and safe.</w:t>
      </w:r>
    </w:p>
    <w:bookmarkEnd w:id="23"/>
    <w:bookmarkStart w:id="24" w:name="conclusion"/>
    <w:p>
      <w:pPr>
        <w:pStyle w:val="Heading2"/>
      </w:pPr>
      <w:r>
        <w:t xml:space="preserve">Conclusion</w:t>
      </w:r>
    </w:p>
    <w:p>
      <w:pPr>
        <w:pStyle w:val="FirstParagraph"/>
      </w:pPr>
      <w:r>
        <w:t xml:space="preserve">In conclusion, the</w:t>
      </w:r>
      <w:r>
        <w:t xml:space="preserve"> </w:t>
      </w:r>
      <w:r>
        <w:rPr>
          <w:bCs/>
          <w:b/>
        </w:rPr>
        <w:t xml:space="preserve">Mechanic</w:t>
      </w:r>
      <w:r>
        <w:t xml:space="preserve"> </w:t>
      </w:r>
      <w:r>
        <w:t xml:space="preserve">in</w:t>
      </w:r>
      <w:r>
        <w:t xml:space="preserve"> </w:t>
      </w:r>
      <w:r>
        <w:rPr>
          <w:bCs/>
          <w:b/>
        </w:rPr>
        <w:t xml:space="preserve">Germany Berlin</w:t>
      </w:r>
      <w:r>
        <w:t xml:space="preserve"> </w:t>
      </w:r>
      <w:r>
        <w:t xml:space="preserve">is far more than a technician who fixes cars. They are cultural custodians of German engineering values, economic enablers of urban mobility, social anchors within their communities, and environmental stewards navigating the shift toward sustainability. To overlook their role is to misunderstand the intricate machinery that keeps Berlin running.</w:t>
      </w:r>
    </w:p>
    <w:p>
      <w:pPr>
        <w:pStyle w:val="BodyText"/>
      </w:pPr>
      <w:r>
        <w:t xml:space="preserve">As Berlin continues to evolve into a model for smart and green cities, the role of the mechanic will undoubtedly continue to transform. However, their core function—ensuring safety, reliability, and efficiency—will remain constant. Reflecting on this profession highlights the importance of skilled labor in modern society and underscores the need for continued investment in vocational training and technological adaptation. In</w:t>
      </w:r>
      <w:r>
        <w:t xml:space="preserve"> </w:t>
      </w:r>
      <w:r>
        <w:rPr>
          <w:bCs/>
          <w:b/>
        </w:rPr>
        <w:t xml:space="preserve">Germany Berlin</w:t>
      </w:r>
      <w:r>
        <w:t xml:space="preserve">, the mechanic is a silent partner in the city’s ongoing narrative of progress, resilience, and innovation.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Mechanic in Germany Berlin</dc:title>
  <dc:creator/>
  <cp:keywords/>
  <dcterms:created xsi:type="dcterms:W3CDTF">2026-07-30T06:38:51Z</dcterms:created>
  <dcterms:modified xsi:type="dcterms:W3CDTF">2026-07-30T06:38:51Z</dcterms:modified>
</cp:coreProperties>
</file>

<file path=docProps/custom.xml><?xml version="1.0" encoding="utf-8"?>
<Properties xmlns="http://schemas.openxmlformats.org/officeDocument/2006/custom-properties" xmlns:vt="http://schemas.openxmlformats.org/officeDocument/2006/docPropsVTypes"/>
</file>