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Kuwait</w:t>
      </w:r>
      <w:r>
        <w:t xml:space="preserve"> </w:t>
      </w:r>
      <w:r>
        <w:t xml:space="preserve">City</w:t>
      </w:r>
    </w:p>
    <w:bookmarkStart w:id="26" w:name="Xde0566fce7d5d6d7b262dd00cfad9a9dda98d72"/>
    <w:p>
      <w:pPr>
        <w:pStyle w:val="Heading1"/>
      </w:pPr>
      <w:r>
        <w:t xml:space="preserve">The Soul of the Machine: A Reflection on the Mechanic in Kuwait City</w:t>
      </w:r>
    </w:p>
    <w:p>
      <w:pPr>
        <w:pStyle w:val="FirstParagraph"/>
      </w:pPr>
      <w:r>
        <w:t xml:space="preserve">To understand the heartbeat of any modern metropolis is to listen to its traffic. In Kuwait City, that rhythm is a complex symphony of engines revving against the backdrop of swaying palm trees and towering glass facades. Amidst this urban cacophony stands a figure often overlooked yet indispensable: the Mechanic. This reflection paper seeks to explore not merely the technical trade of automobile repair, but the profound socio-economic and cultural role that the mechanic plays within the unique context of Kuwait City. It is through this lens that we view not just a profession, but a pillar of stability in a rapidly evolving nation.</w:t>
      </w:r>
    </w:p>
    <w:bookmarkStart w:id="20" w:name="the-heat-as-an-adversary-and-ally"/>
    <w:p>
      <w:pPr>
        <w:pStyle w:val="Heading3"/>
      </w:pPr>
      <w:r>
        <w:t xml:space="preserve">The Heat as an Adversary and Ally</w:t>
      </w:r>
    </w:p>
    <w:p>
      <w:pPr>
        <w:pStyle w:val="FirstParagraph"/>
      </w:pPr>
      <w:r>
        <w:t xml:space="preserve">The first thing one must consider when reflecting on the mechanic in Kuwait City is the environment. The desert heat is not merely weather; it is an active participant in every repair job. For the driver, a car breaking down in summer can be a matter of safety, given temperatures that regularly soar above 50 degrees Celsius. For the mechanic, however, this heat transforms their workspace into a crucible of endurance.</w:t>
      </w:r>
    </w:p>
    <w:p>
      <w:pPr>
        <w:pStyle w:val="BodyText"/>
      </w:pPr>
      <w:r>
        <w:t xml:space="preserve">I have observed that mechanics here possess an intimate knowledge of how extreme thermal conditions affect metal fatigue and battery life in ways that engineers in cooler climates cannot fully appreciate. The "mechanic" is therefore not just a repairer of broken parts, but an expert in survival engineering adapted to one of the harshest environments on earth. In Kuwait City, where air-conditioned malls are the social hubs and cars are the primary mode of transport across vast distances between suburbs like Salmiya and Hawalli, this expertise is vital. The mechanic ensures that the steel shell protecting citizens from the sun remains watertight and cool.</w:t>
      </w:r>
    </w:p>
    <w:bookmarkEnd w:id="20"/>
    <w:bookmarkStart w:id="21" w:name="X5f54ffeb5188e3522eaf10facb2b1c2bc0d9d01"/>
    <w:p>
      <w:pPr>
        <w:pStyle w:val="Heading3"/>
      </w:pPr>
      <w:r>
        <w:t xml:space="preserve">The Intersection of Tradition and Modernity</w:t>
      </w:r>
    </w:p>
    <w:p>
      <w:pPr>
        <w:pStyle w:val="FirstParagraph"/>
      </w:pPr>
      <w:r>
        <w:t xml:space="preserve">Kuwait City is a city of contrasts. It is where ancient maritime heritage meets cutting-edge infrastructure. This duality is perfectly reflected in the garage doors that line its streets. On one hand, there are high-tech diagnostic centers dealing with hybrid vehicles and advanced computer systems from Germany and Japan. On the other, there are traditional workshops where seasoned mechanics rely on decades of tactile experience to diagnose issues through sound and feel.</w:t>
      </w:r>
    </w:p>
    <w:p>
      <w:pPr>
        <w:pStyle w:val="BodyText"/>
      </w:pPr>
      <w:r>
        <w:t xml:space="preserve">Reflecting on this "Mechanic" dynamic reveals a fascinating layer of Kuwaiti society. The profession serves as a bridge for expatriates, many from South Asia and Arab nations, who contribute significantly to the country's labor force. For these workers, the mechanic shop is more than a workplace; it is often their primary social circle and support system within Kuwait City. It represents economic opportunity and dignity in a land where they are temporary residents but permanent contributors to the city’s functionality.</w:t>
      </w:r>
    </w:p>
    <w:bookmarkEnd w:id="21"/>
    <w:bookmarkStart w:id="22" w:name="the-economic-engine-of-mobility"/>
    <w:p>
      <w:pPr>
        <w:pStyle w:val="Heading3"/>
      </w:pPr>
      <w:r>
        <w:t xml:space="preserve">The Economic Engine of Mobility</w:t>
      </w:r>
    </w:p>
    <w:p>
      <w:pPr>
        <w:pStyle w:val="FirstParagraph"/>
      </w:pPr>
      <w:r>
        <w:t xml:space="preserve">In Kuwait, car ownership is not just a convenience; it is almost a necessity due to the urban sprawl. Consequently, the "Mechanic" acts as an economic stabilizer. When a vehicle breaks down in Kuwait City, it halts productivity—whether for the business executive rushing to Shuwaikh Port or the student traveling to Kuwait University. The speed and reliability of repair services directly impact the economic flow of the city.</w:t>
      </w:r>
    </w:p>
    <w:p>
      <w:pPr>
        <w:pStyle w:val="BodyText"/>
      </w:pPr>
      <w:r>
        <w:t xml:space="preserve">I have come to realize that the mechanic is unsung guardian of this mobility. They manage a delicate balance between cost and quality, often dealing with customers who are hesitant due to inflation or financial constraints. Their ability to advise on what needs immediate repair versus what can wait is a skill rooted in empathy as much as engineering. In Kuwait City, where community ties remain strong, many mechanics build lifelong relationships with their clients, treating every customer’s vehicle with the care one would afford their own family member’s car.</w:t>
      </w:r>
    </w:p>
    <w:bookmarkEnd w:id="22"/>
    <w:bookmarkStart w:id="23" w:name="cultural-identity-and-national-pride"/>
    <w:p>
      <w:pPr>
        <w:pStyle w:val="Heading3"/>
      </w:pPr>
      <w:r>
        <w:t xml:space="preserve">Cultural Identity and National Pride</w:t>
      </w:r>
    </w:p>
    <w:p>
      <w:pPr>
        <w:pStyle w:val="FirstParagraph"/>
      </w:pPr>
      <w:r>
        <w:t xml:space="preserve">There is a distinct cultural pride associated with cars in Kuwait. From high-performance SUVs suited for desert dunes to luxury sedans that navigate the smooth highways of Kuwait City, vehicles are status symbols. The mechanic plays a crucial role in maintaining this image.</w:t>
      </w:r>
    </w:p>
    <w:p>
      <w:pPr>
        <w:pStyle w:val="BodyText"/>
      </w:pPr>
      <w:r>
        <w:t xml:space="preserve">When reflecting on the "Mechanic" aspect of this culture, I am struck by the artistry involved. Customizing a car in Kuwait is not just about performance; it is about personal expression. Mechanics here often double as artists, modifying sound systems, lighting, and suspensions to reflect local tastes. This customization scene in Kuwait City adds a vibrant layer to the city’s visual identity at night, where customized cars cruise along the Corniche or gather at cafes in Jabriya.</w:t>
      </w:r>
    </w:p>
    <w:bookmarkEnd w:id="23"/>
    <w:bookmarkStart w:id="24" w:name="challenges-and-future-resilience"/>
    <w:p>
      <w:pPr>
        <w:pStyle w:val="Heading3"/>
      </w:pPr>
      <w:r>
        <w:t xml:space="preserve">Challenges and Future Resilience</w:t>
      </w:r>
    </w:p>
    <w:p>
      <w:pPr>
        <w:pStyle w:val="FirstParagraph"/>
      </w:pPr>
      <w:r>
        <w:t xml:space="preserve">Nor can this reflection ignore the challenges facing mechanics in Kuwait City. The rise of electric vehicles (EVs), promoted as part of Kuwait’s vision for sustainability, poses a shift in skill requirements. Traditional combustion engine knowledge is becoming less dominant, requiring constant upskilling. Furthermore, the reliance on imported spare parts makes mechanics vulnerable to global supply chain disruptions.</w:t>
      </w:r>
    </w:p>
    <w:p>
      <w:pPr>
        <w:pStyle w:val="BodyText"/>
      </w:pPr>
      <w:r>
        <w:t xml:space="preserve">However, the resilience seen in "Mechanic" workshops across Kuwait City suggests that adaptation is inherent to their trade. Just as they have adapted to decades of political tension and rapid economic shifts, they are poised to adapt to green technology. The spirit of innovation present in Kuwait’s modernization efforts is also present on the workshop floors.</w:t>
      </w:r>
    </w:p>
    <w:bookmarkEnd w:id="24"/>
    <w:bookmarkStart w:id="25" w:name="conclusion"/>
    <w:p>
      <w:pPr>
        <w:pStyle w:val="Heading3"/>
      </w:pPr>
      <w:r>
        <w:t xml:space="preserve">Conclusion</w:t>
      </w:r>
    </w:p>
    <w:p>
      <w:pPr>
        <w:pStyle w:val="FirstParagraph"/>
      </w:pPr>
      <w:r>
        <w:t xml:space="preserve">In conclusion, the "Mechanic" in "Kuwait City" is far more than a tradesperson fixing automobiles. They are environmental experts battling extreme heat, economic facilitators keeping the city moving, cultural custodians of car customization traditions, and community anchors for a diverse workforce. To reflect on this profession is to understand that Kuwait City runs not just on oil or electricity, but on the grease-stained hands and knowledgeable minds of those who keep its machines alive. As Kuwait City continues to modernize under initiatives like "New Kuwait 2035," the mechanic remains a constant, vital thread in the fabric of daily life, ensuring that despite changing technologies and times, progress never breaks down.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Kuwait City</dc:title>
  <dc:creator/>
  <dc:language>en</dc:language>
  <cp:keywords/>
  <dcterms:created xsi:type="dcterms:W3CDTF">2026-07-30T05:48:05Z</dcterms:created>
  <dcterms:modified xsi:type="dcterms:W3CDTF">2026-07-30T05:48:05Z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