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5390634a2087526ff94172f63a64ed466baae5a"/>
    <w:p>
      <w:pPr>
        <w:pStyle w:val="Heading1"/>
      </w:pPr>
      <w:r>
        <w:t xml:space="preserve">The Modern Art of Repair: A Reflection on the Mechanic in Saudi Arabia, Riyadh</w:t>
      </w:r>
    </w:p>
    <w:p>
      <w:pPr>
        <w:pStyle w:val="FirstParagraph"/>
      </w:pPr>
      <w:r>
        <w:t xml:space="preserve">In the vast and rapidly evolving landscape of the modern Middle East, few professions embody the intersection of tradition and futuristic ambition as vividly as that of the mechanic. To reflect upon this role is to look into a mirror that reflects not just automotive repair, but societal transformation, economic diversification, and cultural heritage. When we specifically locate this reflection within Saudi Arabia Riyadh—the capital city that stands as the beating heart of Vision 2030—we find a narrative that is uniquely compelling. This document serves as an exploration of how the mechanic profession has evolved in Riyadh, adapting to new technologies while maintaining its essential role in daily life.</w:t>
      </w:r>
    </w:p>
    <w:bookmarkStart w:id="20" w:name="X72578c419304529f3ae8b9fa0eaf7edd8646b8f"/>
    <w:p>
      <w:pPr>
        <w:pStyle w:val="Heading2"/>
      </w:pPr>
      <w:r>
        <w:t xml:space="preserve">The Historical Context and Daily Necessity</w:t>
      </w:r>
    </w:p>
    <w:p>
      <w:pPr>
        <w:pStyle w:val="FirstParagraph"/>
      </w:pPr>
      <w:r>
        <w:t xml:space="preserve">To understand the current state of mechanics in Saudi Arabia Riyadh, one must first appreciate the historical reliance on transportation. In a city characterized by vast distances between residential areas, commercial districts, and government offices, the automobile is not merely a luxury; it is a lifeline. Historically, the mechanic was viewed through a lens of necessity rather than specialization. For decades in Saudi Arabia Riyadh, garages were places where generalists performed broad repairs under the intense summer sun. The profession was often informal, relying heavily on word-of-mouth reputation and traditional apprenticeship models passed down through generations.</w:t>
      </w:r>
    </w:p>
    <w:p>
      <w:pPr>
        <w:pStyle w:val="BodyText"/>
      </w:pPr>
      <w:r>
        <w:t xml:space="preserve">However, even in those earlier times, the mechanic held a position of respect within neighborhoods across Saudi Arabia Riyadh. They were problem solvers who kept families mobile and businesses running. This foundational role created a deep-seated trust between the mechanic and the community. Yet, as Riyadh transformed from a regional administrative center into one of the world’s most dynamic metropolitan areas, this traditional model began to fracture under the weight of complexity.</w:t>
      </w:r>
    </w:p>
    <w:bookmarkEnd w:id="20"/>
    <w:bookmarkStart w:id="21" w:name="Xb59e5ea00f4e77a6d58f7c948afd22b9bdd3718"/>
    <w:p>
      <w:pPr>
        <w:pStyle w:val="Heading2"/>
      </w:pPr>
      <w:r>
        <w:t xml:space="preserve">The Impact of Vision 2030 on Automotive Culture</w:t>
      </w:r>
    </w:p>
    <w:p>
      <w:pPr>
        <w:pStyle w:val="FirstParagraph"/>
      </w:pPr>
      <w:r>
        <w:t xml:space="preserve">A critical aspect of reflecting on the mechanic in Saudi Arabia Riyadh today is recognizing the catalyst for change: Vision 2030. This ambitious framework aims to reduce Saudi Arabia's dependence on oil, diversify its economy, and develop public service sectors such as health, education, infrastructure, recreation, and tourism. One of the visible outcomes of this vision is a surge in disposable income and a rapid increase in vehicle ownership. Consequently the automotive market in Saudi Arabia Riyadh has exploded with variety.</w:t>
      </w:r>
    </w:p>
    <w:p>
      <w:pPr>
        <w:pStyle w:val="BodyText"/>
      </w:pPr>
      <w:r>
        <w:t xml:space="preserve">We no longer see just standard sedans; we see high-end European luxury vehicles, hybrid models from Japan, rugged American trucks, and increasingly, electric vehicles (EVs). For the mechanic working in Saudi Arabia Riyadh this diversity presents a significant challenge and opportunity. The "one-size-fits-all" approach of the past is obsolete. Today’s mechanic must be part technician, part computer scientist, and part diagnostician. The reflection here is one of adaptation: just as Riyadh adapts its skyline with futuristic architecture like the Kingdom Tower projects, the mechanic must adapt their skillset to match these digital age vehicles.</w:t>
      </w:r>
    </w:p>
    <w:bookmarkEnd w:id="21"/>
    <w:bookmarkStart w:id="22" w:name="Xdfbbef3123c3f48c6bc8e9bc3a5aa771361d96d"/>
    <w:p>
      <w:pPr>
        <w:pStyle w:val="Heading2"/>
      </w:pPr>
      <w:r>
        <w:t xml:space="preserve">Technological Integration and Specialization</w:t>
      </w:r>
    </w:p>
    <w:p>
      <w:pPr>
        <w:pStyle w:val="FirstParagraph"/>
      </w:pPr>
      <w:r>
        <w:t xml:space="preserve">The modern vehicle is essentially a computer on wheels. In Saudi Arabia Riyadh, where traffic congestion has become a major urban planning focus due to population growth, cars spend considerable time idling or moving slowly in heavy loads. This stress, combined with high-tech components like advanced driver-assistance systems (ADAS), requires precise diagnostics. The reflection here touches upon the dignity of specialized labor. It is no longer enough to simply change oil and filters; a mechanic in Saudi Arabia Riyadh must now interpret software codes, recalibrate sensors, and understand complex electrical architectures.</w:t>
      </w:r>
    </w:p>
    <w:p>
      <w:pPr>
        <w:pStyle w:val="BodyText"/>
      </w:pPr>
      <w:r>
        <w:t xml:space="preserve">This shift has led to a professionalization of the trade. Certified workshops are replacing roadside repair spots in many parts of Riyadh. Training centers sponsored by automotive giants are emerging, offering courses that align with global standards while respecting local conditions. The mechanic is becoming a recognized skilled profession rather than an informal laborer. This evolution mirrors the broader societal push for quality assurance and excellence in Saudi Arabia.</w:t>
      </w:r>
    </w:p>
    <w:bookmarkEnd w:id="22"/>
    <w:bookmarkStart w:id="23" w:name="cultural-nuances-and-customer-service"/>
    <w:p>
      <w:pPr>
        <w:pStyle w:val="Heading2"/>
      </w:pPr>
      <w:r>
        <w:t xml:space="preserve">Cultural Nuances and Customer Service</w:t>
      </w:r>
    </w:p>
    <w:p>
      <w:pPr>
        <w:pStyle w:val="FirstParagraph"/>
      </w:pPr>
      <w:r>
        <w:t xml:space="preserve">Beyond technology, there is a profound cultural dimension to reflecting on the mechanic in Saudi Arabia Riyadh. Hospitality (*Karam*) plays a significant role in business interactions. The relationship between the mechanic and the customer is often personal. In many communities across Saudi Arabia Riyadh, mechanics know their clients by name, understanding their specific needs and financial constraints with sensitivity.</w:t>
      </w:r>
    </w:p>
    <w:p>
      <w:pPr>
        <w:pStyle w:val="BodyText"/>
      </w:pPr>
      <w:r>
        <w:t xml:space="preserve">This human element remains irreplaceable despite technological advancements. While algorithms can diagnose engine faults, they cannot offer reassurance or negotiate fair prices with empathy. The mechanic in this context acts as a bridge between complex machinery and the layperson’s understanding. In Riyadh, where family values are central, mechanics often provide advice on vehicle safety that resonates deeply with parents concerned about their children's travel to school. This social responsibility adds layers of meaning to the profession.</w:t>
      </w:r>
    </w:p>
    <w:bookmarkEnd w:id="23"/>
    <w:bookmarkStart w:id="24" w:name="Xefff6d0d4b18a17d235d1aec12abf0110014bdb"/>
    <w:p>
      <w:pPr>
        <w:pStyle w:val="Heading2"/>
      </w:pPr>
      <w:r>
        <w:t xml:space="preserve">Environmental Considerations and Future Outlook</w:t>
      </w:r>
    </w:p>
    <w:p>
      <w:pPr>
        <w:pStyle w:val="FirstParagraph"/>
      </w:pPr>
      <w:r>
        <w:t xml:space="preserve">As Saudi Arabia Riyadh moves towards sustainability goals, including green initiatives within giga-projects like NEOM, the mechanic’s role is poised for further transformation. The rise of electric and hydrogen fuel cell vehicles in Saudi Arabia means that future mechanics will deal with high-voltage systems rather than internal combustion engines. This requires a complete overhaul of training paradigms.</w:t>
      </w:r>
    </w:p>
    <w:p>
      <w:pPr>
        <w:pStyle w:val="BodyText"/>
      </w:pPr>
      <w:r>
        <w:t xml:space="preserve">Reflecting on this transition highlights both anxiety and hope. There is concern about job displacement for older generations who may find it difficult to pivot to high-voltage systems. However, there is also optimism that new opportunities will arise in battery maintenance, charging infrastructure upkeep, and software updates. The mechanic of the future in Saudi Arabia Riyadh will be an energy technician as much as an automotive repair specialist.</w:t>
      </w:r>
    </w:p>
    <w:bookmarkEnd w:id="24"/>
    <w:bookmarkStart w:id="25" w:name="conclusion"/>
    <w:p>
      <w:pPr>
        <w:pStyle w:val="Heading2"/>
      </w:pPr>
      <w:r>
        <w:t xml:space="preserve">Conclusion</w:t>
      </w:r>
    </w:p>
    <w:p>
      <w:pPr>
        <w:pStyle w:val="FirstParagraph"/>
      </w:pPr>
      <w:r>
        <w:t xml:space="preserve">In conclusion, the reflection on the mechanic profession within Saudi Arabia Riyadh reveals a narrative of resilience and rapid modernization. It is a story of how traditional craftsmanship is being refined by technological precision and aligned with national visions for growth. The mechanic remains an essential figure in the urban fabric of Saudi Arabia Riyadh, ensuring mobility in one of the most ambitious cities on Earth. As we look forward, supporting vocational training, encouraging ethical business practices, and embracing innovation will be key to empowering this vital workforce. The mechanic is not just fixing cars; they are helping power the engine of a nation’s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Saudi Arabia, Riyadh</dc:title>
  <dc:creator/>
  <dc:language>en</dc:language>
  <cp:keywords/>
  <dcterms:created xsi:type="dcterms:W3CDTF">2026-07-29T21:47:14Z</dcterms:created>
  <dcterms:modified xsi:type="dcterms:W3CDTF">2026-07-29T21:47:14Z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