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Mechanic</w:t>
      </w:r>
      <w:r>
        <w:t xml:space="preserve"> </w:t>
      </w:r>
      <w:r>
        <w:t xml:space="preserve">in</w:t>
      </w:r>
      <w:r>
        <w:t xml:space="preserve"> </w:t>
      </w:r>
      <w:r>
        <w:t xml:space="preserve">Turkey</w:t>
      </w:r>
      <w:r>
        <w:t xml:space="preserve"> </w:t>
      </w:r>
      <w:r>
        <w:t xml:space="preserve">Istanbul</w:t>
      </w:r>
    </w:p>
    <w:bookmarkStart w:id="20" w:name="Xcbb2727007e69653842da8ec56184d59ce824e2"/>
    <w:p>
      <w:pPr>
        <w:pStyle w:val="Heading1"/>
      </w:pPr>
      <w:r>
        <w:t xml:space="preserve">A Reflection Paper on the Mechanic in Turkey Istanbul</w:t>
      </w:r>
    </w:p>
    <w:p>
      <w:pPr>
        <w:pStyle w:val="FirstParagraph"/>
      </w:pPr>
      <w:r>
        <w:rPr>
          <w:bCs/>
          <w:b/>
        </w:rPr>
        <w:t xml:space="preserve">Date:</w:t>
      </w:r>
      <w:r>
        <w:t xml:space="preserve"> </w:t>
      </w:r>
      <w:r>
        <w:t xml:space="preserve">October 26, 2023</w:t>
      </w:r>
      <w:r>
        <w:br/>
      </w:r>
      <w:r>
        <w:rPr>
          <w:bCs/>
          <w:b/>
        </w:rPr>
        <w:t xml:space="preserve">Subject:</w:t>
      </w:r>
      <w:r>
        <w:t xml:space="preserve">The role of the mechanic within the socio-economic and cultural fabric of Turkey Istanbul.</w:t>
      </w:r>
    </w:p>
    <w:bookmarkEnd w:id="20"/>
    <w:p>
      <w:pPr>
        <w:pStyle w:val="BodyText"/>
      </w:pPr>
      <w:r>
        <w:t xml:space="preserve">The city of Turkey Istanbul is not merely a geographic location; it is a living, breathing entity that straddles two continents, two cultures, and two eras. In this unique metropolis, where ancient history collides with modern hyper-urbanization, the role of the mechanic transcends simple automotive repair. To reflect on "the mechanic" within the context of "Turkey Istanbul" is to explore themes of resilience, community trust, economic survival, and cultural identity. This reflection paper seeks to analyze how the profession operates not just as a service industry pillar but as a vital thread in the social tapestry of one of the world's most dynamic cities.</w:t>
      </w:r>
    </w:p>
    <w:bookmarkStart w:id="21" w:name="the-socio-economic-backbone"/>
    <w:p>
      <w:pPr>
        <w:pStyle w:val="Heading2"/>
      </w:pPr>
      <w:r>
        <w:t xml:space="preserve">The Socio-Economic Backbone</w:t>
      </w:r>
    </w:p>
    <w:p>
      <w:pPr>
        <w:pStyle w:val="FirstParagraph"/>
      </w:pPr>
      <w:r>
        <w:t xml:space="preserve">In Turkey Istanbul, traffic congestion is legendary. From the Bosphorus bridges to the narrow streets of historic districts like Beyoğlu and Fatih, vehicular movement is a constant struggle. Consequently, the demand for reliable automotive maintenance is exceptionally high. The mechanic in this context serves as an essential enabler of daily life for millions. For many residents and business owners in Turkey Istanbul, a car is not merely a luxury but a necessity due to the sprawling nature of the metropolitan area and the limitations of public transport during peak hours. Therefore, the mechanic holds significant power; they are gatekeepers who determine whether individuals can commute to work, students can reach their universities, and small businesses can operate.</w:t>
      </w:r>
    </w:p>
    <w:p>
      <w:pPr>
        <w:pStyle w:val="BodyText"/>
      </w:pPr>
      <w:r>
        <w:t xml:space="preserve">Economically, independent mechanics play a crucial role in Turkey Istanbul's informal yet vibrant economy. While authorized service centers exist for luxury brands, the vast majority of vehicles on the roads are mid-range domestic or imported used cars. These owners rely heavily on local workshops often run by families passed down through generations. These small businesses provide employment opportunities and contribute to the local circulation of capital, creating a micro-economic ecosystem that is deeply rooted in neighborhood loyalty rather than corporate branding.</w:t>
      </w:r>
    </w:p>
    <w:bookmarkEnd w:id="21"/>
    <w:bookmarkStart w:id="22" w:name="cultural-trust-and-the-uncle-mechanic"/>
    <w:p>
      <w:pPr>
        <w:pStyle w:val="Heading2"/>
      </w:pPr>
      <w:r>
        <w:t xml:space="preserve">Cultural Trust and the "Uncle" Mechanic</w:t>
      </w:r>
    </w:p>
    <w:p>
      <w:pPr>
        <w:pStyle w:val="FirstParagraph"/>
      </w:pPr>
      <w:r>
        <w:t xml:space="preserve">A defining characteristic of being a mechanic in Turkey Istanbul is the interpersonal nature of the trade. In many Western contexts, mechanics are often viewed with suspicion, perceived as necessary evils who may overcharge for unnecessary repairs. However, in Turkey Istanbul, particularly in established neighborhoods such as Kadıköy or Üsküdar on the Asian side, or Cihangir and Karaköy on the European side, the dynamic is different. There is a cultural concept akin to that of an "uncle" figure—a trusted elder who knows your car better than you do.</w:t>
      </w:r>
    </w:p>
    <w:p>
      <w:pPr>
        <w:pStyle w:val="BodyText"/>
      </w:pPr>
      <w:r>
        <w:t xml:space="preserve">This relationship builds over years. A customer in Turkey Istanbul does not simply drop off their vehicle; they engage in a dialogue about its health, much like discussing one’s health with a family doctor. This trust is built on transparency and honesty, values deeply embedded in Turkish culture (</w:t>
      </w:r>
      <w:r>
        <w:rPr>
          <w:iCs/>
          <w:i/>
        </w:rPr>
        <w:t xml:space="preserve">müşteri memnuniyeti</w:t>
      </w:r>
      <w:r>
        <w:t xml:space="preserve"> </w:t>
      </w:r>
      <w:r>
        <w:t xml:space="preserve">or customer satisfaction). The reflection here is profound: the mechanic becomes a confidant. They hear complaints not just about engine noises but about life stresses, because the waiting area of a workshop in Turkey Istanbul is often a social hub where men gather, drink tea, and exchange news. This social function elevates the mechanic’s role from technician to community pillar.</w:t>
      </w:r>
    </w:p>
    <w:bookmarkEnd w:id="22"/>
    <w:bookmarkStart w:id="23" w:name="Xa5da772efbdc49d160e701b242283cc16f15220"/>
    <w:p>
      <w:pPr>
        <w:pStyle w:val="Heading2"/>
      </w:pPr>
      <w:r>
        <w:t xml:space="preserve">The Challenge of Modernization vs. Tradition</w:t>
      </w:r>
    </w:p>
    <w:p>
      <w:pPr>
        <w:pStyle w:val="FirstParagraph"/>
      </w:pPr>
      <w:r>
        <w:t xml:space="preserve">However, this reflection must also address the challenges facing the traditional mechanic in Turkey Istanbul today. The city is undergoing rapid modernization, with a push towards electric vehicles (EVs) and stricter emissions regulations. Furthermore, the digital age has introduced platforms for booking services online, reducing face-to-face interactions. For older mechanics who have relied on word-of-mouth referrals for decades, this shift represents an existential threat.</w:t>
      </w:r>
    </w:p>
    <w:p>
      <w:pPr>
        <w:pStyle w:val="BodyText"/>
      </w:pPr>
      <w:r>
        <w:t xml:space="preserve">In Turkey Istanbul, there is a visible generational divide. Younger mechanics are more likely to be educated in technical vocational schools that emphasize digital diagnostics and computer systems, contrasting with the intuitive knowledge of older generations who could diagnose issues by sound and feel alone. This tension between tradition and technology creates a complex landscape. The mechanic must now adapt to using specialized software while maintaining the human touch that defines customer relations in Turkey Istanbul. Those who fail to adapt risk obsolescence, while those who succeed bridge the gap between old-world craftsmanship and new-world efficiency.</w:t>
      </w:r>
    </w:p>
    <w:bookmarkEnd w:id="23"/>
    <w:bookmarkStart w:id="24" w:name="X9ec3af4c38ae2b535cc77dcc052a8493c08fec7"/>
    <w:p>
      <w:pPr>
        <w:pStyle w:val="Heading2"/>
      </w:pPr>
      <w:r>
        <w:t xml:space="preserve">The Impact of Inflation and Supply Chains</w:t>
      </w:r>
    </w:p>
    <w:p>
      <w:pPr>
        <w:pStyle w:val="FirstParagraph"/>
      </w:pPr>
      <w:r>
        <w:t xml:space="preserve">Another critical aspect of reflecting on the mechanic in Turkey Istanbul is the macroeconomic environment. Turkey has faced significant inflationary pressures in recent years, which directly impact the cost of spare parts. Many automotive components are imported, meaning that fluctuations in currency exchange rates have immediate and severe consequences for mechanics and their clients.</w:t>
      </w:r>
    </w:p>
    <w:p>
      <w:pPr>
        <w:pStyle w:val="BodyText"/>
      </w:pPr>
      <w:r>
        <w:t xml:space="preserve">This economic reality forces mechanics to become adept at creative problem-solving. It is common for a skilled mechanic in Turkey Istanbul to find alternative solutions when genuine parts are prohibitively expensive or unavailable due to supply chain disruptions. This ingenuity is a testament to the profession's resilience. Yet, it also places a burden on the consumer, who may have to choose between delaying repairs and risking vehicle safety. The mechanic thus becomes an advisor not only on technical matters but also on financial prudence, guiding clients through difficult economic times with honesty about what can wait and what cannot.</w:t>
      </w:r>
    </w:p>
    <w:bookmarkEnd w:id="24"/>
    <w:bookmarkStart w:id="25" w:name="conclusion-more-than-just-repairs"/>
    <w:p>
      <w:pPr>
        <w:pStyle w:val="Heading2"/>
      </w:pPr>
      <w:r>
        <w:t xml:space="preserve">Conclusion: More Than Just Repairs</w:t>
      </w:r>
    </w:p>
    <w:p>
      <w:pPr>
        <w:pStyle w:val="FirstParagraph"/>
      </w:pPr>
      <w:r>
        <w:t xml:space="preserve">In conclusion, the reflection upon "the mechanic" in "Turkey Istanbul" reveals a profession that is far more complex than simple automotive repair. It is a role deeply intertwined with the city’s geography, economy, and social values. The mechanic in Turkey Istanbul acts as a stabilizer in chaotic traffic conditions, a trusted advisor in times of economic uncertainty, and a keeper of traditional community bonds amidst rapid modernization.</w:t>
      </w:r>
    </w:p>
    <w:p>
      <w:pPr>
        <w:pStyle w:val="BodyText"/>
      </w:pPr>
      <w:r>
        <w:t xml:space="preserve">As Turkey Istanbul continues to evolve into a global hub for tourism and business, the demands on its mechanics will only grow. They must navigate the complexities of international vehicle standards while preserving the local charm that defines their service. Understanding this duality is essential for anyone seeking to appreciate the hidden infrastructure that keeps one of the world's most exciting cities running. The mechanic is not just fixing cars; they are maintaining mobility, livelihoods, and connections in a city where movement is life itself.</w:t>
      </w:r>
    </w:p>
    <w:p>
      <w:pPr>
        <w:pStyle w:val="BodyText"/>
      </w:pPr>
      <w:r>
        <w:t xml:space="preserve">This reflection underscores the importance of recognizing and supporting local automotive professionals. They are unsung heroes who ensure that the pulse of Turkey Istanbul continues to beat strongly, one repaired engine at a time. As we look toward the future, it will be interesting to see how this ancient profession adapts to new technologies while retaining its soulful connection to people and place.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Mechanic in Turkey Istanbul</dc:title>
  <dc:creator/>
  <dc:language>en</dc:language>
  <cp:keywords/>
  <dcterms:created xsi:type="dcterms:W3CDTF">2026-07-30T01:25:04Z</dcterms:created>
  <dcterms:modified xsi:type="dcterms:W3CDTF">2026-07-30T01:25:04Z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