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Algiers</w:t>
      </w:r>
    </w:p>
    <w:bookmarkStart w:id="26" w:name="Xac5e049e9a2088113a2c77f77b40fdae5dff907"/>
    <w:p>
      <w:pPr>
        <w:pStyle w:val="Heading1"/>
      </w:pPr>
      <w:r>
        <w:t xml:space="preserve">Bridging Tradition and Innovation: A Reflection on the Mechanical Engineer in Algiers, Algeria</w:t>
      </w:r>
    </w:p>
    <w:p>
      <w:pPr>
        <w:pStyle w:val="FirstParagraph"/>
      </w:pPr>
      <w:r>
        <w:t xml:space="preserve">The identity of a Mechanical Engineer is not defined solely by calculations, thermodynamics, or fluid mechanics. It is shaped profoundly by the environment in which one practices. To reflect upon the role of a Mechanical Engineer within the specific context of Algiers, Algeria, is to explore a complex narrative of post-colonial reconstruction, rapid urbanization, resource management challenges in an arid climate, and the enduring spirit of Algerian resilience. As I consider my professional journey and future aspirations here in Algiers on the Mediterranean coast of North Africa’s largest country, I am struck by how the theoretical frameworks taught in university lecture halls must be adapted to meet the unique socio-technical realities of this vibrant capital city.</w:t>
      </w:r>
    </w:p>
    <w:bookmarkStart w:id="20" w:name="the-context-of-growth-and-urbanization"/>
    <w:p>
      <w:pPr>
        <w:pStyle w:val="Heading2"/>
      </w:pPr>
      <w:r>
        <w:t xml:space="preserve">The Context of Growth and Urbanization</w:t>
      </w:r>
    </w:p>
    <w:p>
      <w:pPr>
        <w:pStyle w:val="FirstParagraph"/>
      </w:pPr>
      <w:r>
        <w:t xml:space="preserve">Algiers is a city of dramatic contrasts. It is a metropolis that clings to hillsides, overlooking the sparkling Mediterranean Sea, yet it grapples with the pressures typical of developing megacities. As a Mechanical Engineer in Algiers, one cannot ignore the infrastructure demands placed upon us. The city’s expansion requires robust mechanical systems for water treatment, waste management, and transportation. Unlike engineers in more temperate or less densely populated regions here we must design systems that are not only efficient but also scalable and sustainable given the spatial constraints of our urban landscape.</w:t>
      </w:r>
    </w:p>
    <w:p>
      <w:pPr>
        <w:pStyle w:val="BodyText"/>
      </w:pPr>
      <w:r>
        <w:t xml:space="preserve">Reflecting on my early experiences in Algiers, I realized that mechanical engineering here is inherently multidisciplinary. We are not just designing machines; we are designing solutions for public health and safety. The water infrastructure projects, such as those managed by the Office National de Distribution des Eaux (ONDE), rely heavily on mechanical expertise to ensure pumping stations and filtration systems operate efficiently in a region where water scarcity is a growing concern due to climate change. This responsibility weighs heavily but also inspires a sense of purpose that purely academic study could never provide.</w:t>
      </w:r>
    </w:p>
    <w:bookmarkEnd w:id="20"/>
    <w:bookmarkStart w:id="21" w:name="X882934c8e6c54320b945cb7424aeed8f1b8fedd"/>
    <w:p>
      <w:pPr>
        <w:pStyle w:val="Heading2"/>
      </w:pPr>
      <w:r>
        <w:t xml:space="preserve">The Energy Transition and Resource Management</w:t>
      </w:r>
    </w:p>
    <w:p>
      <w:pPr>
        <w:pStyle w:val="FirstParagraph"/>
      </w:pPr>
      <w:r>
        <w:t xml:space="preserve">Algeria, and Algiers specifically, holds a unique position in the global energy landscape. As the largest country in Africa with significant hydrocarbon reserves, the transition away from fossil fuels is both an economic necessity and an environmental imperative. For a Mechanical Engineer practicing in Algiers this presents a paradoxical challenge. On one hand we are deeply embedded in industries related to oil and gas maintenance, refining, and logistics on the other hand there is immense pressure to innovate towards renewable energy sources.</w:t>
      </w:r>
    </w:p>
    <w:p>
      <w:pPr>
        <w:pStyle w:val="BodyText"/>
      </w:pPr>
      <w:r>
        <w:t xml:space="preserve">I find myself increasingly drawn to the intersection of traditional mechanical engineering with solar energy technologies. Algiers enjoys abundant sunshine year-round making it an ideal location for solar thermal and photovoltaic installations. However implementing these technologies requires more than just installing panels; it demands rigorous mechanical design for mounting structures that can withstand coastal winds, thermal management systems that maximize efficiency in high temperatures, and integration with existing grid infrastructure. Reflecting on this shift I see the Mechanical Engineer not merely as a technician but as a pioneer of energy independence for Algeria.</w:t>
      </w:r>
    </w:p>
    <w:bookmarkEnd w:id="21"/>
    <w:bookmarkStart w:id="22" w:name="X09c2163c73560608d3bc2f8785e2f699be3fbc1"/>
    <w:p>
      <w:pPr>
        <w:pStyle w:val="Heading2"/>
      </w:pPr>
      <w:r>
        <w:t xml:space="preserve">The Human Element and Educational Responsibility</w:t>
      </w:r>
    </w:p>
    <w:p>
      <w:pPr>
        <w:pStyle w:val="FirstParagraph"/>
      </w:pPr>
      <w:r>
        <w:t xml:space="preserve">Beyond technical challenges there is the human element of being an engineer in Algiers. The engineering community here is tight-knit yet fragmented by generational divides. Older engineers possess invaluable knowledge about local materials, historical construction methods, and survival strategies during periods of economic hardship. Younger engineers bring fresh perspectives from global education trends and exposure to digital tools like CAD simulation and finite element analysis.</w:t>
      </w:r>
    </w:p>
    <w:p>
      <w:pPr>
        <w:pStyle w:val="BodyText"/>
      </w:pPr>
      <w:r>
        <w:t xml:space="preserve">As I reflect on my career trajectory I recognize the importance of mentorship. The role of a Mechanical Engineer in Algiers involves bridging this gap. It means translating complex global engineering standards into practical applications suitable for local conditions while respecting indigenous knowledge. Furthermore it involves contributing to the educational ecosystem by guiding students at institutions like the University of Sciences and Technology Houari Boumediene (USTHB). The goal is to cultivate a new generation of engineers who are not only technically proficient but also socially conscious and ethically grounded.</w:t>
      </w:r>
    </w:p>
    <w:bookmarkEnd w:id="22"/>
    <w:bookmarkStart w:id="23" w:name="resilience-in-the-face-of-constraints"/>
    <w:p>
      <w:pPr>
        <w:pStyle w:val="Heading2"/>
      </w:pPr>
      <w:r>
        <w:t xml:space="preserve">Resilience in the Face of Constraints</w:t>
      </w:r>
    </w:p>
    <w:p>
      <w:pPr>
        <w:pStyle w:val="FirstParagraph"/>
      </w:pPr>
      <w:r>
        <w:t xml:space="preserve">No reflection on engineering in Algiers would be complete without acknowledging the constraints. Bureaucratic hurdles, supply chain disruptions for specialized components, and sometimes limited funding can test even the most seasoned professionals. Yet it is precisely these challenges that define our practice here. In Algeria we learn to be resourceful. We learn to repair rather than replace when necessary and to innovate within limitations.</w:t>
      </w:r>
    </w:p>
    <w:p>
      <w:pPr>
        <w:pStyle w:val="BodyText"/>
      </w:pPr>
      <w:r>
        <w:t xml:space="preserve">This resilience is a defining characteristic of the Mechanical Engineer in Algiers. It teaches humility and creativity in equal measure When a standard part is unavailable due import restrictions we must design around it or fabricate alternatives locally This process deepens our understanding of mechanics at a fundamental level fostering innovation that might not occur in environments with unlimited resources.</w:t>
      </w:r>
    </w:p>
    <w:bookmarkEnd w:id="23"/>
    <w:bookmarkStart w:id="24" w:name="X9ecb23f8d88bcd74df3537d2db9f44742a07187"/>
    <w:p>
      <w:pPr>
        <w:pStyle w:val="Heading2"/>
      </w:pPr>
      <w:r>
        <w:t xml:space="preserve">Looking Forward: A Vision for Sustainable Development</w:t>
      </w:r>
    </w:p>
    <w:p>
      <w:pPr>
        <w:pStyle w:val="FirstParagraph"/>
      </w:pPr>
      <w:r>
        <w:t xml:space="preserve">As I look toward the future I envision a Mechanical Engineering sector in Algiers that is at the forefront of sustainable development in North Africa. This vision includes greater integration of green building technologies, improved public transportation systems powered by clean energy, and more efficient industrial processes that reduce environmental impact.</w:t>
      </w:r>
    </w:p>
    <w:p>
      <w:pPr>
        <w:pStyle w:val="BodyText"/>
      </w:pPr>
      <w:r>
        <w:t xml:space="preserve">The potential for growth is enormous if supported by political will and investment. As Mechanical Engineers we have a duty to advocate for policies that prioritize long-term sustainability over short-term gains. We must engage with policymakers industry leaders and the public to raise awareness about the critical role mechanical systems play in achieving national development goals.</w:t>
      </w:r>
    </w:p>
    <w:bookmarkEnd w:id="24"/>
    <w:bookmarkStart w:id="25" w:name="conclusion"/>
    <w:p>
      <w:pPr>
        <w:pStyle w:val="Heading2"/>
      </w:pPr>
      <w:r>
        <w:t xml:space="preserve">Conclusion</w:t>
      </w:r>
    </w:p>
    <w:p>
      <w:pPr>
        <w:pStyle w:val="FirstParagraph"/>
      </w:pPr>
      <w:r>
        <w:t xml:space="preserve">In conclusion, reflecting on my experience as a Mechanical Engineer in Algiers reveals a profession that is dynamic, challenging, and deeply impactful. It is a role that demands technical excellence but also cultural sensitivity and adaptive thinking. The unique context of Algeria with its rich history strategic location and evolving economy shapes every aspect of our work. From managing water resources to driving energy transitions from educating future generations to overcoming logistical constraints each day presents an opportunity to contribute meaningfully to society.</w:t>
      </w:r>
    </w:p>
    <w:p>
      <w:pPr>
        <w:pStyle w:val="BodyText"/>
      </w:pPr>
      <w:r>
        <w:t xml:space="preserve">The identity of the Mechanical Engineer in Algiers is thus one of a builder both physically and socially. We construct not just machines and structures but also pathways for progress and sustainability for our city our country. As we navigate the complexities of the 21st century let us embrace this role with pride determination and innovation ensuring that Algeria’s mechanical engineering sector becomes a beacon of excellence in the Mediterranean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Algiers</dc:title>
  <dc:creator/>
  <dc:language>en</dc:language>
  <cp:keywords/>
  <dcterms:created xsi:type="dcterms:W3CDTF">2026-07-29T19:30:12Z</dcterms:created>
  <dcterms:modified xsi:type="dcterms:W3CDTF">2026-07-29T19:30:12Z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