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Mechanical</w:t>
      </w:r>
      <w:r>
        <w:t xml:space="preserve"> </w:t>
      </w:r>
      <w:r>
        <w:t xml:space="preserve">Engineer</w:t>
      </w:r>
      <w:r>
        <w:t xml:space="preserve"> </w:t>
      </w:r>
      <w:r>
        <w:t xml:space="preserve">in</w:t>
      </w:r>
      <w:r>
        <w:t xml:space="preserve"> </w:t>
      </w:r>
      <w:r>
        <w:t xml:space="preserve">Argentina,</w:t>
      </w:r>
      <w:r>
        <w:t xml:space="preserve"> </w:t>
      </w:r>
      <w:r>
        <w:t xml:space="preserve">Buenos</w:t>
      </w:r>
      <w:r>
        <w:t xml:space="preserve"> </w:t>
      </w:r>
      <w:r>
        <w:t xml:space="preserve">Aires</w:t>
      </w:r>
    </w:p>
    <w:bookmarkStart w:id="26" w:name="X78ae883351eef40edde2dabd702b3a29cd9bd49"/>
    <w:p>
      <w:pPr>
        <w:pStyle w:val="Heading1"/>
      </w:pPr>
      <w:r>
        <w:t xml:space="preserve">Bridging Tradition and Innovation: A Reflection on the Mechanical Engineer in Argentina, Buenos Aires</w:t>
      </w:r>
    </w:p>
    <w:p>
      <w:pPr>
        <w:pStyle w:val="FirstParagraph"/>
      </w:pPr>
      <w:r>
        <w:br/>
      </w:r>
    </w:p>
    <w:p>
      <w:pPr>
        <w:pStyle w:val="BodyText"/>
      </w:pPr>
      <w:r>
        <w:t xml:space="preserve">In the dynamic landscape of global engineering, few places offer as rich a tapestry of historical context and contemporary challenge as</w:t>
      </w:r>
      <w:r>
        <w:t xml:space="preserve"> </w:t>
      </w:r>
      <w:r>
        <w:rPr>
          <w:bCs/>
          <w:b/>
        </w:rPr>
        <w:t xml:space="preserve">Argentina Buenos Aires</w:t>
      </w:r>
      <w:r>
        <w:t xml:space="preserve">. As I reflect upon the role of the</w:t>
      </w:r>
      <w:r>
        <w:t xml:space="preserve"> </w:t>
      </w:r>
      <w:r>
        <w:rPr>
          <w:bCs/>
          <w:b/>
        </w:rPr>
        <w:t xml:space="preserve">Mechanical Engineer</w:t>
      </w:r>
      <w:r>
        <w:t xml:space="preserve"> </w:t>
      </w:r>
      <w:r>
        <w:t xml:space="preserve">within this specific geographic and cultural sphere, it becomes evident that this profession is not merely about calculations and thermodynamics; it is fundamentally about resilience, adaptation, and national development. The city of Buenos Aires serves as both a mirror and a laboratory for the mechanical engineering discipline in Latin America.</w:t>
      </w:r>
    </w:p>
    <w:p>
      <w:pPr>
        <w:pStyle w:val="BodyText"/>
      </w:pPr>
      <w:r>
        <w:br/>
      </w:r>
    </w:p>
    <w:bookmarkStart w:id="20" w:name="the-historical-weight-of-industry"/>
    <w:p>
      <w:pPr>
        <w:pStyle w:val="Heading2"/>
      </w:pPr>
      <w:r>
        <w:t xml:space="preserve">The Historical Weight of Industry</w:t>
      </w:r>
    </w:p>
    <w:p>
      <w:pPr>
        <w:pStyle w:val="FirstParagraph"/>
      </w:pPr>
      <w:r>
        <w:br/>
      </w:r>
    </w:p>
    <w:p>
      <w:pPr>
        <w:pStyle w:val="BodyText"/>
      </w:pPr>
      <w:r>
        <w:t xml:space="preserve">To understand the present state of mechanical engineering in</w:t>
      </w:r>
      <w:r>
        <w:t xml:space="preserve"> </w:t>
      </w:r>
      <w:r>
        <w:rPr>
          <w:bCs/>
          <w:b/>
        </w:rPr>
        <w:t xml:space="preserve">Argentina Buenos Aires</w:t>
      </w:r>
      <w:r>
        <w:t xml:space="preserve">, one must first look to its past. Historically, this region was a powerhouse for industry and agriculture. The meat-packing plants, rail networks, and manufacturing sectors that defined the early 20th century were built on the backs of brilliant</w:t>
      </w:r>
      <w:r>
        <w:t xml:space="preserve"> </w:t>
      </w:r>
      <w:r>
        <w:rPr>
          <w:bCs/>
          <w:b/>
        </w:rPr>
        <w:t xml:space="preserve">Mechanical Engineer</w:t>
      </w:r>
      <w:r>
        <w:t xml:space="preserve"> </w:t>
      </w:r>
      <w:r>
        <w:t xml:space="preserve">minds who adapted European technology to local realities. Reflecting on this era provides a sense of pride but also a sobering reality: industrial decline due to economic mismanagement has created gaps in knowledge transfer and infrastructure.</w:t>
      </w:r>
    </w:p>
    <w:p>
      <w:pPr>
        <w:pStyle w:val="BodyText"/>
      </w:pPr>
      <w:r>
        <w:br/>
      </w:r>
    </w:p>
    <w:p>
      <w:pPr>
        <w:pStyle w:val="BodyText"/>
      </w:pPr>
      <w:r>
        <w:t xml:space="preserve">Today, the</w:t>
      </w:r>
      <w:r>
        <w:t xml:space="preserve"> </w:t>
      </w:r>
      <w:r>
        <w:rPr>
          <w:bCs/>
          <w:b/>
        </w:rPr>
        <w:t xml:space="preserve">Mechanical Engineer</w:t>
      </w:r>
      <w:r>
        <w:t xml:space="preserve"> </w:t>
      </w:r>
      <w:r>
        <w:t xml:space="preserve">operates in an environment where preserving existing systems is often as critical as designing new ones. The aging infrastructure of public transport, such as the Subte (subway) system and the extensive railway network surrounding Buenos Aires, presents a unique engineering challenge. It requires a blend of civil-mechanical integration, requiring engineers to innovate solutions for outdated technologies while adhering to strict safety standards.</w:t>
      </w:r>
    </w:p>
    <w:p>
      <w:pPr>
        <w:pStyle w:val="BodyText"/>
      </w:pPr>
      <w:r>
        <w:br/>
      </w:r>
    </w:p>
    <w:bookmarkEnd w:id="20"/>
    <w:bookmarkStart w:id="21" w:name="Xfb53cd41c583dfa2f65111ecc7411a2e7e7411a"/>
    <w:p>
      <w:pPr>
        <w:pStyle w:val="Heading2"/>
      </w:pPr>
      <w:r>
        <w:t xml:space="preserve">Economic Volatility and Technical Adaptation</w:t>
      </w:r>
    </w:p>
    <w:p>
      <w:pPr>
        <w:pStyle w:val="FirstParagraph"/>
      </w:pPr>
      <w:r>
        <w:br/>
      </w:r>
    </w:p>
    <w:p>
      <w:pPr>
        <w:pStyle w:val="BodyText"/>
      </w:pPr>
      <w:r>
        <w:t xml:space="preserve">One cannot reflect on the</w:t>
      </w:r>
      <w:r>
        <w:t xml:space="preserve"> </w:t>
      </w:r>
      <w:r>
        <w:rPr>
          <w:bCs/>
          <w:b/>
        </w:rPr>
        <w:t xml:space="preserve">Mechanical Engineer</w:t>
      </w:r>
      <w:r>
        <w:t xml:space="preserve"> </w:t>
      </w:r>
      <w:r>
        <w:t xml:space="preserve">in this region without addressing the economic context.</w:t>
      </w:r>
      <w:r>
        <w:t xml:space="preserve"> </w:t>
      </w:r>
      <w:r>
        <w:rPr>
          <w:bCs/>
          <w:b/>
        </w:rPr>
        <w:t xml:space="preserve">Argentina Buenos Aires</w:t>
      </w:r>
      <w:r>
        <w:t xml:space="preserve"> </w:t>
      </w:r>
      <w:r>
        <w:t xml:space="preserve">is known for its economic volatility. Inflation, import restrictions, and fluctuating currency values directly impact the supply chain of engineering components. A</w:t>
      </w:r>
      <w:r>
        <w:t xml:space="preserve"> </w:t>
      </w:r>
      <w:r>
        <w:rPr>
          <w:bCs/>
          <w:b/>
        </w:rPr>
        <w:t xml:space="preserve">Mechanical Engineer</w:t>
      </w:r>
      <w:r>
        <w:t xml:space="preserve"> </w:t>
      </w:r>
      <w:r>
        <w:t xml:space="preserve">here does not simply order parts from a global catalog; they often become experts in reverse engineering, sourcing alternatives locally.</w:t>
      </w:r>
    </w:p>
    <w:p>
      <w:pPr>
        <w:pStyle w:val="BodyText"/>
      </w:pPr>
      <w:r>
        <w:br/>
      </w:r>
    </w:p>
    <w:p>
      <w:pPr>
        <w:pStyle w:val="BodyText"/>
      </w:pPr>
      <w:r>
        <w:t xml:space="preserve">This constraint fosters creativity. The modern</w:t>
      </w:r>
      <w:r>
        <w:t xml:space="preserve"> </w:t>
      </w:r>
      <w:r>
        <w:rPr>
          <w:bCs/>
          <w:b/>
        </w:rPr>
        <w:t xml:space="preserve">Mechanical Engineer</w:t>
      </w:r>
      <w:r>
        <w:t xml:space="preserve"> </w:t>
      </w:r>
      <w:r>
        <w:t xml:space="preserve">in Buenos Aires must be resourceful, capable of maintaining machinery with limited access to original equipment manufacturer (OEM) support. This aspect of the profession is a testament to human ingenuity under pressure. It transforms the engineer from a mere executor of designs into a strategic problem-solver who understands material science, local manufacturing capabilities, and supply chain logistics intimately.</w:t>
      </w:r>
    </w:p>
    <w:p>
      <w:pPr>
        <w:pStyle w:val="BodyText"/>
      </w:pPr>
      <w:r>
        <w:br/>
      </w:r>
    </w:p>
    <w:bookmarkEnd w:id="21"/>
    <w:bookmarkStart w:id="22" w:name="Xd87073a445a3f268396c8e82d92c220ec4132a7"/>
    <w:p>
      <w:pPr>
        <w:pStyle w:val="Heading2"/>
      </w:pPr>
      <w:r>
        <w:t xml:space="preserve">The Energy Transition and Renewable Potential</w:t>
      </w:r>
    </w:p>
    <w:p>
      <w:pPr>
        <w:pStyle w:val="FirstParagraph"/>
      </w:pPr>
      <w:r>
        <w:br/>
      </w:r>
    </w:p>
    <w:p>
      <w:pPr>
        <w:pStyle w:val="BodyText"/>
      </w:pPr>
      <w:r>
        <w:t xml:space="preserve">Looking forward, the role of the</w:t>
      </w:r>
      <w:r>
        <w:t xml:space="preserve"> </w:t>
      </w:r>
      <w:r>
        <w:rPr>
          <w:bCs/>
          <w:b/>
        </w:rPr>
        <w:t xml:space="preserve">Mechanical Engineer</w:t>
      </w:r>
      <w:r>
        <w:t xml:space="preserve"> </w:t>
      </w:r>
      <w:r>
        <w:t xml:space="preserve">is pivotal in Argentina's energy transition.</w:t>
      </w:r>
      <w:r>
        <w:t xml:space="preserve"> </w:t>
      </w:r>
      <w:r>
        <w:rPr>
          <w:bCs/>
          <w:b/>
        </w:rPr>
        <w:t xml:space="preserve">Argentina Buenos Aires</w:t>
      </w:r>
      <w:r>
        <w:t xml:space="preserve">, while heavily reliant on hydrocarbons, sits atop some of the world's largest shale gas reserves but also possesses immense potential for wind and solar energy due to its geographical diversity. However, the urban center itself faces challenges regarding pollution and sustainable mobility.</w:t>
      </w:r>
    </w:p>
    <w:p>
      <w:pPr>
        <w:pStyle w:val="BodyText"/>
      </w:pPr>
      <w:r>
        <w:br/>
      </w:r>
    </w:p>
    <w:p>
      <w:pPr>
        <w:pStyle w:val="BodyText"/>
      </w:pPr>
      <w:r>
        <w:t xml:space="preserve">In this context, mechanical engineers are at the forefront of designing HVAC systems that optimize energy use in high-density buildings, developing electric public transport solutions for the metropolitan area, and integrating renewable sources into industrial processes. The reflection here is one of hope and urgency: the</w:t>
      </w:r>
      <w:r>
        <w:t xml:space="preserve"> </w:t>
      </w:r>
      <w:r>
        <w:rPr>
          <w:bCs/>
          <w:b/>
        </w:rPr>
        <w:t xml:space="preserve">Mechanical Engineer</w:t>
      </w:r>
      <w:r>
        <w:t xml:space="preserve"> </w:t>
      </w:r>
      <w:r>
        <w:t xml:space="preserve">is not just maintaining the status quo but is actively shaping a sustainable future for one of South America's largest cities.</w:t>
      </w:r>
    </w:p>
    <w:p>
      <w:pPr>
        <w:pStyle w:val="BodyText"/>
      </w:pPr>
      <w:r>
        <w:br/>
      </w:r>
    </w:p>
    <w:bookmarkEnd w:id="22"/>
    <w:bookmarkStart w:id="23" w:name="social-responsibility-and-education"/>
    <w:p>
      <w:pPr>
        <w:pStyle w:val="Heading2"/>
      </w:pPr>
      <w:r>
        <w:t xml:space="preserve">Social Responsibility and Education</w:t>
      </w:r>
    </w:p>
    <w:p>
      <w:pPr>
        <w:pStyle w:val="FirstParagraph"/>
      </w:pPr>
      <w:r>
        <w:br/>
      </w:r>
    </w:p>
    <w:p>
      <w:pPr>
        <w:pStyle w:val="BodyText"/>
      </w:pPr>
      <w:r>
        <w:t xml:space="preserve">Beyond technical skills, being a</w:t>
      </w:r>
      <w:r>
        <w:t xml:space="preserve"> </w:t>
      </w:r>
      <w:r>
        <w:rPr>
          <w:bCs/>
          <w:b/>
        </w:rPr>
        <w:t xml:space="preserve">Mechanical Engineer</w:t>
      </w:r>
      <w:r>
        <w:t xml:space="preserve"> </w:t>
      </w:r>
      <w:r>
        <w:t xml:space="preserve">in</w:t>
      </w:r>
      <w:r>
        <w:t xml:space="preserve"> </w:t>
      </w:r>
      <w:r>
        <w:rPr>
          <w:bCs/>
          <w:b/>
        </w:rPr>
        <w:t xml:space="preserve">Argentina Buenos Aires</w:t>
      </w:r>
      <w:r>
        <w:t xml:space="preserve"> </w:t>
      </w:r>
      <w:r>
        <w:t xml:space="preserve">carries a profound social responsibility. The city has significant socio-economic disparities. Engineers who work in public projects or private sectors serving diverse communities must consider accessibility, affordability, and environmental impact deeply.</w:t>
      </w:r>
    </w:p>
    <w:p>
      <w:pPr>
        <w:pStyle w:val="BodyText"/>
      </w:pPr>
      <w:r>
        <w:br/>
      </w:r>
    </w:p>
    <w:p>
      <w:pPr>
        <w:pStyle w:val="BodyText"/>
      </w:pPr>
      <w:r>
        <w:t xml:space="preserve">Educational institutions in Buenos Aires are responding to this by emphasizing ethics, sustainability, and interdisciplinary collaboration. Aspiring</w:t>
      </w:r>
      <w:r>
        <w:t xml:space="preserve"> </w:t>
      </w:r>
      <w:r>
        <w:rPr>
          <w:bCs/>
          <w:b/>
        </w:rPr>
        <w:t xml:space="preserve">Mechanical Engineer</w:t>
      </w:r>
      <w:r>
        <w:t xml:space="preserve"> </w:t>
      </w:r>
      <w:r>
        <w:t xml:space="preserve">students are taught that their work affects the quality of life for millions. Whether it is ensuring clean water systems in peripheral neighborhoods or designing efficient industrial plants that reduce emissions, the social contract of engineering is central to professional identity.</w:t>
      </w:r>
    </w:p>
    <w:p>
      <w:pPr>
        <w:pStyle w:val="BodyText"/>
      </w:pPr>
      <w:r>
        <w:br/>
      </w:r>
    </w:p>
    <w:bookmarkEnd w:id="23"/>
    <w:bookmarkStart w:id="24" w:name="the-global-connection-and-local-identity"/>
    <w:p>
      <w:pPr>
        <w:pStyle w:val="Heading2"/>
      </w:pPr>
      <w:r>
        <w:t xml:space="preserve">The Global Connection and Local Identity</w:t>
      </w:r>
    </w:p>
    <w:p>
      <w:pPr>
        <w:pStyle w:val="FirstParagraph"/>
      </w:pPr>
      <w:r>
        <w:br/>
      </w:r>
    </w:p>
    <w:p>
      <w:pPr>
        <w:pStyle w:val="BodyText"/>
      </w:pPr>
      <w:r>
        <w:t xml:space="preserve">Finally, reflecting on this profession highlights its dual nature: global standards applied locally.</w:t>
      </w:r>
      <w:r>
        <w:t xml:space="preserve"> </w:t>
      </w:r>
      <w:r>
        <w:rPr>
          <w:bCs/>
          <w:b/>
        </w:rPr>
        <w:t xml:space="preserve">Mechanical Engineers</w:t>
      </w:r>
      <w:r>
        <w:t xml:space="preserve"> </w:t>
      </w:r>
      <w:r>
        <w:t xml:space="preserve">in Buenos Aires must adhere to international codes (such as ASME or ISO) while respecting local regulations and cultural nuances. The city is a cosmopolitan hub where ideas flow freely from Europe, North America, and within Latin America.</w:t>
      </w:r>
    </w:p>
    <w:p>
      <w:pPr>
        <w:pStyle w:val="BodyText"/>
      </w:pPr>
      <w:r>
        <w:br/>
      </w:r>
    </w:p>
    <w:p>
      <w:pPr>
        <w:pStyle w:val="BodyText"/>
      </w:pPr>
      <w:r>
        <w:t xml:space="preserve">This global-local nexus allows for knowledge exchange. Argentine engineers bring unique perspectives on resilience and adaptability to the international stage. Conversely, they absorb cutting-edge technologies and methodologies from abroad, adapting them to the specific needs of</w:t>
      </w:r>
      <w:r>
        <w:t xml:space="preserve"> </w:t>
      </w:r>
      <w:r>
        <w:rPr>
          <w:bCs/>
          <w:b/>
        </w:rPr>
        <w:t xml:space="preserve">Argentina Buenos Aires</w:t>
      </w:r>
      <w:r>
        <w:t xml:space="preserve">.</w:t>
      </w:r>
    </w:p>
    <w:p>
      <w:pPr>
        <w:pStyle w:val="BodyText"/>
      </w:pPr>
      <w:r>
        <w:br/>
      </w:r>
    </w:p>
    <w:bookmarkEnd w:id="24"/>
    <w:bookmarkStart w:id="25" w:name="conclusion"/>
    <w:p>
      <w:pPr>
        <w:pStyle w:val="Heading2"/>
      </w:pPr>
      <w:r>
        <w:t xml:space="preserve">Conclusion</w:t>
      </w:r>
    </w:p>
    <w:p>
      <w:pPr>
        <w:pStyle w:val="FirstParagraph"/>
      </w:pPr>
      <w:r>
        <w:br/>
      </w:r>
    </w:p>
    <w:p>
      <w:pPr>
        <w:pStyle w:val="BodyText"/>
      </w:pPr>
      <w:r>
        <w:t xml:space="preserve">In conclusion, the reflection paper on the</w:t>
      </w:r>
      <w:r>
        <w:t xml:space="preserve"> </w:t>
      </w:r>
      <w:r>
        <w:rPr>
          <w:bCs/>
          <w:b/>
        </w:rPr>
        <w:t xml:space="preserve">Mechanical Engineer</w:t>
      </w:r>
      <w:r>
        <w:t xml:space="preserve"> </w:t>
      </w:r>
      <w:r>
        <w:t xml:space="preserve">in</w:t>
      </w:r>
      <w:r>
        <w:t xml:space="preserve"> </w:t>
      </w:r>
      <w:r>
        <w:rPr>
          <w:bCs/>
          <w:b/>
        </w:rPr>
        <w:t xml:space="preserve">Argentina Buenos Aires</w:t>
      </w:r>
      <w:r>
        <w:t xml:space="preserve"> </w:t>
      </w:r>
      <w:r>
        <w:t xml:space="preserve">reveals a profession defined by complexity and necessity. It is not enough to understand gears and fluids; one must also understand economics, politics, history, and society. The challenges of economic volatility serve as a crucible that tempers the skills of these engineers, making them resilient innovators.</w:t>
      </w:r>
    </w:p>
    <w:p>
      <w:pPr>
        <w:pStyle w:val="BodyText"/>
      </w:pPr>
      <w:r>
        <w:br/>
      </w:r>
    </w:p>
    <w:p>
      <w:pPr>
        <w:pStyle w:val="BodyText"/>
      </w:pPr>
      <w:r>
        <w:t xml:space="preserve">As we look to the future, the</w:t>
      </w:r>
      <w:r>
        <w:t xml:space="preserve"> </w:t>
      </w:r>
      <w:r>
        <w:rPr>
          <w:bCs/>
          <w:b/>
        </w:rPr>
        <w:t xml:space="preserve">Mechanical Engineer</w:t>
      </w:r>
      <w:r>
        <w:t xml:space="preserve"> </w:t>
      </w:r>
      <w:r>
        <w:t xml:space="preserve">remains a cornerstone of progress in</w:t>
      </w:r>
      <w:r>
        <w:t xml:space="preserve"> </w:t>
      </w:r>
      <w:r>
        <w:rPr>
          <w:bCs/>
          <w:b/>
        </w:rPr>
        <w:t xml:space="preserve">Argentina Buenos Aires</w:t>
      </w:r>
      <w:r>
        <w:t xml:space="preserve">. They are tasked with modernizing infrastructure, driving sustainable energy solutions, and ensuring that industrial growth does not come at the expense of social equity. Through their work, they embody a spirit of perseverance and creativity that is essential for the continued development of this vibrant region. The journey ahead requires dedication, but the impact on national well-being makes every calculation and design choice meaningful.</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the Mechanical Engineer in Argentina, Buenos Aires</dc:title>
  <dc:creator/>
  <dc:language>en</dc:language>
  <cp:keywords/>
  <dcterms:created xsi:type="dcterms:W3CDTF">2026-07-29T20:25:39Z</dcterms:created>
  <dcterms:modified xsi:type="dcterms:W3CDTF">2026-07-29T20:25:39Z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