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0" w:name="Xa991d19226275701545d2d6637cba6cb621eb99"/>
    <w:p>
      <w:pPr>
        <w:pStyle w:val="Heading1"/>
      </w:pPr>
      <w:r>
        <w:t xml:space="preserve">Reflection on the Role of the Mechanical Engineer in Argentina Córdoba</w:t>
      </w:r>
    </w:p>
    <w:p>
      <w:pPr>
        <w:pStyle w:val="FirstParagraph"/>
      </w:pPr>
      <w:r>
        <w:t xml:space="preserve">The profession of the mechanical engineer is often perceived through a lens of universal technical principles: thermodynamics, fluid mechanics, and material science. However, when one situates this discipline within a specific geographical and cultural context, its significance transforms from abstract theory into tangible societal impact. Nowhere is this transformation more evident than in Argentina Córdoba. As I reflect on the intersection of mechanical engineering practice and the unique ecosystem of Córdoba province in Argentina, it becomes clear that the role extends far beyond mere calculation or design. It encompasses a deep responsibility toward industrial development, educational continuity, and sustainable innovation within a region that serves as one of Latin America’s most significant automotive and aerospace hubs.</w:t>
      </w:r>
    </w:p>
    <w:p>
      <w:pPr>
        <w:pStyle w:val="BodyText"/>
      </w:pPr>
      <w:r>
        <w:t xml:space="preserve">Córdoba is frequently referred to as the industrial heart of Argentina. The presence of major multinational corporations such as Ford, Fiat (now Stellantis), Renault, Airbus ATR, and Bombardier has established a robust manufacturing sector that relies heavily on skilled mechanical engineering talent. To reflect on being a mechanical engineer in this context is to acknowledge one’s position within a global supply chain while remaining rooted in local realities. The engineers working here are not just maintaining machinery; they are the bridge between international technical standards and local labor capabilities. This duality requires a unique set of soft skills alongside rigorous technical knowledge. An engineer in Córdoba must possess the ability to translate complex global requirements into actionable tasks for local teams, fostering a culture of precision, safety, and efficiency that meets international benchmarks while respecting local working conditions.</w:t>
      </w:r>
    </w:p>
    <w:p>
      <w:pPr>
        <w:pStyle w:val="BodyText"/>
      </w:pPr>
      <w:r>
        <w:t xml:space="preserve">Furthermore the reflection on this profession cannot ignore the historical weight and educational foundation that defines Córdoba. Home to one of the oldest universities in Argentina—the National University of Córdoba (UNC)—the region boasts a long-standing tradition of academic excellence. For many mechanical engineers in this province, their journey begins within these historic halls, where theoretical foundations are laid before entering the dynamic market. This connection between academia and industry is vital. The reflection here touches upon the mentorship aspect: senior engineers passing down practical wisdom to new graduates, ensuring that the "know-how" survives alongside formal education. In Córdoba specifically, this relationship is symbiotic; universities adapt their curricula based on feedback from local industries like Fiat or Airbus, while companies benefit from a steady stream of theoretically sound and increasingly practical candidates. This cycle strengthens the regional identity of the mechanical engineer as both an academic and a practitioner.</w:t>
      </w:r>
    </w:p>
    <w:p>
      <w:pPr>
        <w:pStyle w:val="BodyText"/>
      </w:pPr>
      <w:r>
        <w:t xml:space="preserve">However, reflecting on the role also necessitates confronting current challenges. The economic volatility experienced by Argentina has profound implications for industrial stability. For mechanical engineers in Córdoba, this means navigating periods of high inflation, import restrictions on spare parts, and fluctuating demand for automotive production. In such an environment the engineer becomes a problem-solver of exceptional resourcefulness. It is no longer sufficient to simply follow manuals provided by headquarters in Detroit or Turin; local engineers must innovate solutions using locally available materials, optimize existing processes to reduce waste, and maintain aging infrastructure with limited budgets. This resilience is a defining characteristic of the mechanical engineer in this region. They are custodians of productivity during economic downturns, ensuring that factories remain operational and competitive despite external pressures. This aspect of the job fosters a sense of pride and durability among professionals who learn to adapt quickly and creatively.</w:t>
      </w:r>
    </w:p>
    <w:p>
      <w:pPr>
        <w:pStyle w:val="BodyText"/>
      </w:pPr>
      <w:r>
        <w:t xml:space="preserve">Another critical dimension is the shift toward sustainability and energy efficiency. As Argentina moves towards greater integration with global environmental standards, mechanical engineers in Córdoba are at the forefront of this transition. In an industry dominated by heavy manufacturing, reducing carbon footprints is a monumental task. Reflections on current trends show a growing emphasis on lean manufacturing principles, waste reduction in assembly lines, and the adoption of cleaner energy sources for production facilities. For instance automotive plants are increasingly looking into electric vehicle component production and optimizing thermal systems for efficiency. The mechanical engineer is tasked with implementing these green technologies not just as compliance measures but as strategic advantages. This evolution requires continuous learning and adaptation, pushing professionals to stay abreast of international innovations in renewable energy and sustainable materials.</w:t>
      </w:r>
    </w:p>
    <w:p>
      <w:pPr>
        <w:pStyle w:val="BodyText"/>
      </w:pPr>
      <w:r>
        <w:t xml:space="preserve">Socially the presence of a strong mechanical engineering sector contributes significantly to the social fabric of Córdoba. High-quality industrial jobs attract talent from across the country, fostering migration to urban centers like Córdoba Capital and Villa María. This influx stimulates local economies, housing markets, and service sectors. Engineers often find themselves in positions where they influence community development through corporate social responsibility initiatives or by mentoring students in public schools to encourage STEM education. There is a reflective joy in knowing that one’s professional work supports families and contributes to the upliftment of the broader society. The engineer is not an isolated technician but a node in a network of social and economic progress.</w:t>
      </w:r>
    </w:p>
    <w:p>
      <w:pPr>
        <w:pStyle w:val="BodyText"/>
      </w:pPr>
      <w:r>
        <w:t xml:space="preserve">In conclusion, the reflection on being a mechanical engineer in Argentina Córdoba reveals a multifaceted identity. It is one shaped by global connectivity yet locally grounded, defined by technical precision yet challenged by economic resilience, and driven by traditional educational values while embracing sustainable innovation. The province offers a unique laboratory where theory meets practice in high-stakes environments. Professionals who choose this path are not merely building machines; they are sustaining an industrial legacy, fostering human capital through education and mentorship, and contributing to the stability and growth of one of Latin America’s most important industrial regions. As the region continues to evolve with new technologies such as automation, artificial intelligence in manufacturing, and electric mobility, the role of the mechanical engineer will only become more central. They remain essential architects of progress in Córdoba ensuring that its industrial engine continues to run efficiently, sustainably for generations to come.</w:t>
      </w:r>
    </w:p>
    <w:p>
      <w:pPr>
        <w:pStyle w:val="BodyText"/>
      </w:pPr>
      <w:r>
        <w:t xml:space="preserve">The future holds both challenges and opportunities. As global markets shift towards electrification and digitalization, Argentine engineers must proactively adapt their skill sets to meet these new demands. Collaboration between the university sector, government policy makers, and private industry will be crucial in navigating this transition. Yet even amidst change one constant remains: the core value of engineering integrity in Córdoba—a commitment to solving problems with excellence regardless of external circumstances.</w:t>
      </w:r>
    </w:p>
    <w:p>
      <w:pPr>
        <w:pStyle w:val="BodyText"/>
      </w:pPr>
      <w:r>
        <w:t xml:space="preserve">In reflecting on this career path it becomes clear that mechanical engineering in this region is more than a job; it is a vocation deeply intertwined with the identity and prosperity of Córdoba. It demands intellectual rigor, emotional resilience, and ethical responsibility. For those who embrace it, there is profound satisfaction in seeing complex systems function harmoniously under their guidance, contributing to the economic vitality of Argentina’s industrial powerhouse.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Mechanical Engineer in Argentina Córdoba</dc:title>
  <dc:creator/>
  <dc:language>en</dc:language>
  <cp:keywords/>
  <dcterms:created xsi:type="dcterms:W3CDTF">2026-07-29T23:16:06Z</dcterms:created>
  <dcterms:modified xsi:type="dcterms:W3CDTF">2026-07-29T23:16:06Z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