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5" w:name="X9f3e633f373a97b819b649634b61876ee708864"/>
    <w:p>
      <w:pPr>
        <w:pStyle w:val="Heading1"/>
      </w:pPr>
      <w:r>
        <w:t xml:space="preserve">A Reflection on the Role of a Mechanical Engineer in Brussels, Belgium</w:t>
      </w:r>
    </w:p>
    <w:p>
      <w:pPr>
        <w:pStyle w:val="FirstParagraph"/>
      </w:pPr>
      <w:r>
        <w:t xml:space="preserve">The intersection of technical expertise and international diplomacy is a unique landscape found nowhere else quite like it. As I reflect upon my journey and future aspirations as a</w:t>
      </w:r>
      <w:r>
        <w:t xml:space="preserve"> </w:t>
      </w:r>
      <w:r>
        <w:rPr>
          <w:bCs/>
          <w:b/>
        </w:rPr>
        <w:t xml:space="preserve">Mechanical Engineer</w:t>
      </w:r>
      <w:r>
        <w:t xml:space="preserve">, the context of</w:t>
      </w:r>
      <w:r>
        <w:t xml:space="preserve"> </w:t>
      </w:r>
      <w:r>
        <w:rPr>
          <w:bCs/>
          <w:b/>
        </w:rPr>
        <w:t xml:space="preserve">Belgium Brussels</w:t>
      </w:r>
      <w:r>
        <w:t xml:space="preserve"> </w:t>
      </w:r>
      <w:r>
        <w:t xml:space="preserve">stands out not just as a geographical location, but as a crucible for innovation, sustainability, and cross-border collaboration. This reflection explores how the specific demands of this role within this vibrant capital shape professional identity and technical responsibility.</w:t>
      </w:r>
    </w:p>
    <w:bookmarkStart w:id="20" w:name="the-brussels-context-a-hub-of-complexity"/>
    <w:p>
      <w:pPr>
        <w:pStyle w:val="Heading2"/>
      </w:pPr>
      <w:r>
        <w:t xml:space="preserve">The Brussels Context: A Hub of Complexity</w:t>
      </w:r>
    </w:p>
    <w:p>
      <w:pPr>
        <w:pStyle w:val="FirstParagraph"/>
      </w:pPr>
      <w:r>
        <w:t xml:space="preserve">To practice engineering in</w:t>
      </w:r>
      <w:r>
        <w:t xml:space="preserve"> </w:t>
      </w:r>
      <w:r>
        <w:rPr>
          <w:bCs/>
          <w:b/>
        </w:rPr>
        <w:t xml:space="preserve">Belgium Brussels</w:t>
      </w:r>
      <w:r>
        <w:t xml:space="preserve"> </w:t>
      </w:r>
      <w:r>
        <w:t xml:space="preserve">is to operate within one of the most complex regulatory and logistical environments in Europe. As the de facto capital of the European Union, Brussels hosts thousands of international organizations, multinational corporations, and research institutions. For a</w:t>
      </w:r>
      <w:r>
        <w:t xml:space="preserve"> </w:t>
      </w:r>
      <w:r>
        <w:rPr>
          <w:bCs/>
          <w:b/>
        </w:rPr>
        <w:t xml:space="preserve">Mechanical Engineer</w:t>
      </w:r>
      <w:r>
        <w:t xml:space="preserve">, this means that projects are rarely isolated technical exercises; they are deeply embedded in political frameworks, environmental directives (such as the EU Green Deal), and diverse cultural expectations.</w:t>
      </w:r>
    </w:p>
    <w:p>
      <w:pPr>
        <w:pStyle w:val="BodyText"/>
      </w:pPr>
      <w:r>
        <w:t xml:space="preserve">The infrastructure challenges here are distinct. We deal with dense urban fabrics where modernization must coexist with historical preservation. Designing HVAC systems for centuries-old government buildings requires a sensitivity to heritage that differs vastly from constructing new facilities in open industrial zones. This duality forces the</w:t>
      </w:r>
      <w:r>
        <w:t xml:space="preserve"> </w:t>
      </w:r>
      <w:r>
        <w:rPr>
          <w:bCs/>
          <w:b/>
        </w:rPr>
        <w:t xml:space="preserve">Mechanical Engineer</w:t>
      </w:r>
      <w:r>
        <w:t xml:space="preserve"> </w:t>
      </w:r>
      <w:r>
        <w:t xml:space="preserve">to be more than just a designer of machines; they become stewards of urban history and future sustainability simultaneously.</w:t>
      </w:r>
    </w:p>
    <w:bookmarkEnd w:id="20"/>
    <w:bookmarkStart w:id="21" w:name="sustainability-as-a-core-imperative"/>
    <w:p>
      <w:pPr>
        <w:pStyle w:val="Heading2"/>
      </w:pPr>
      <w:r>
        <w:t xml:space="preserve">Sustainability as a Core Imperative</w:t>
      </w:r>
    </w:p>
    <w:p>
      <w:pPr>
        <w:pStyle w:val="FirstParagraph"/>
      </w:pPr>
      <w:r>
        <w:t xml:space="preserve">In recent years, the definition of mechanical engineering has shifted from pure efficiency to holistic sustainability. In</w:t>
      </w:r>
      <w:r>
        <w:t xml:space="preserve"> </w:t>
      </w:r>
      <w:r>
        <w:rPr>
          <w:bCs/>
          <w:b/>
        </w:rPr>
        <w:t xml:space="preserve">Belgium Brussels</w:t>
      </w:r>
      <w:r>
        <w:t xml:space="preserve">, this shift is accelerated by strict regional environmental policies. The city is aggressively pursuing carbon neutrality goals, which places immense pressure on engineers to innovate in energy management, renewable integration, and circular economy principles.</w:t>
      </w:r>
    </w:p>
    <w:p>
      <w:pPr>
        <w:pStyle w:val="BodyText"/>
      </w:pPr>
      <w:r>
        <w:t xml:space="preserve">A key aspect of my reflection is recognizing that a</w:t>
      </w:r>
      <w:r>
        <w:t xml:space="preserve"> </w:t>
      </w:r>
      <w:r>
        <w:rPr>
          <w:bCs/>
          <w:b/>
        </w:rPr>
        <w:t xml:space="preserve">Mechanical Engineer</w:t>
      </w:r>
      <w:r>
        <w:t xml:space="preserve"> </w:t>
      </w:r>
      <w:r>
        <w:t xml:space="preserve">today must be fluent in environmental science as much as thermodynamics. Whether it involves optimizing heat recovery systems for large-scale commercial complexes or designing low-emission transport solutions for last-mile logistics, the technical decisions made directly impact the city’s ecological footprint. The pressure to comply with stringent Belgian and EU emission standards drives a need for continuous learning and adaptation. It is no longer sufficient to simply build things that work; they must build things that endure without compromising the planet.</w:t>
      </w:r>
    </w:p>
    <w:bookmarkEnd w:id="21"/>
    <w:bookmarkStart w:id="22" w:name="interdisciplinary-collaboration"/>
    <w:p>
      <w:pPr>
        <w:pStyle w:val="Heading2"/>
      </w:pPr>
      <w:r>
        <w:t xml:space="preserve">Interdisciplinary Collaboration</w:t>
      </w:r>
    </w:p>
    <w:p>
      <w:pPr>
        <w:pStyle w:val="FirstParagraph"/>
      </w:pPr>
      <w:r>
        <w:t xml:space="preserve">The environment in</w:t>
      </w:r>
      <w:r>
        <w:t xml:space="preserve"> </w:t>
      </w:r>
      <w:r>
        <w:rPr>
          <w:bCs/>
          <w:b/>
        </w:rPr>
        <w:t xml:space="preserve">Belgium Brussels</w:t>
      </w:r>
      <w:r>
        <w:t xml:space="preserve"> </w:t>
      </w:r>
      <w:r>
        <w:t xml:space="preserve">demands a high degree of interdisciplinary collaboration. A</w:t>
      </w:r>
      <w:r>
        <w:t xml:space="preserve"> </w:t>
      </w:r>
      <w:r>
        <w:rPr>
          <w:bCs/>
          <w:b/>
        </w:rPr>
        <w:t xml:space="preserve">Mechanical Engineer</w:t>
      </w:r>
      <w:r>
        <w:t xml:space="preserve"> </w:t>
      </w:r>
      <w:r>
        <w:t xml:space="preserve">rarely works in a silo. In this hub, one finds themselves collaborating with urban planners, data scientists, policy makers, and architects from across the continent. For instance, in smart city initiatives common in Brussels neighborhoods like EU-Quartier or Saint-Gilles, mechanical systems (such as smart lighting or adaptive building shells) must integrate seamlessly with IoT networks and big data analytics.</w:t>
      </w:r>
    </w:p>
    <w:p>
      <w:pPr>
        <w:pStyle w:val="BodyText"/>
      </w:pPr>
      <w:r>
        <w:t xml:space="preserve">This reflection highlights that soft skills are as critical as hard technical skills. The ability to communicate complex engineering constraints to non-engineering stakeholders is vital. In a multilingual city like Brussels, where French, Dutch, and English are routinely used in professional settings, clear communication becomes a bridge over cultural and linguistic divides. A</w:t>
      </w:r>
      <w:r>
        <w:t xml:space="preserve"> </w:t>
      </w:r>
      <w:r>
        <w:rPr>
          <w:bCs/>
          <w:b/>
        </w:rPr>
        <w:t xml:space="preserve">Mechanical Engineer</w:t>
      </w:r>
      <w:r>
        <w:t xml:space="preserve"> </w:t>
      </w:r>
      <w:r>
        <w:t xml:space="preserve">must navigate these nuances to ensure that technical solutions are not only feasible but also socially acceptable and politically viable.</w:t>
      </w:r>
    </w:p>
    <w:bookmarkEnd w:id="22"/>
    <w:bookmarkStart w:id="23" w:name="innovation-amidst-bureaucracy"/>
    <w:p>
      <w:pPr>
        <w:pStyle w:val="Heading2"/>
      </w:pPr>
      <w:r>
        <w:t xml:space="preserve">Innovation amidst Bureaucracy</w:t>
      </w:r>
    </w:p>
    <w:p>
      <w:pPr>
        <w:pStyle w:val="FirstParagraph"/>
      </w:pPr>
      <w:r>
        <w:t xml:space="preserve">One cannot discuss working as an engineer in this region without acknowledging the balance between innovation and bureaucracy.</w:t>
      </w:r>
      <w:r>
        <w:t xml:space="preserve"> </w:t>
      </w:r>
      <w:r>
        <w:rPr>
          <w:bCs/>
          <w:b/>
        </w:rPr>
        <w:t xml:space="preserve">Belgium Brussels</w:t>
      </w:r>
      <w:r>
        <w:t xml:space="preserve">, being a center of governance, is synonymous with regulation. While regulations ensure safety and quality, they can sometimes slow down rapid prototyping and deployment. The challenge for the modern</w:t>
      </w:r>
      <w:r>
        <w:t xml:space="preserve"> </w:t>
      </w:r>
      <w:r>
        <w:rPr>
          <w:bCs/>
          <w:b/>
        </w:rPr>
        <w:t xml:space="preserve">Mechanical Engineer</w:t>
      </w:r>
      <w:r>
        <w:t xml:space="preserve"> </w:t>
      </w:r>
      <w:r>
        <w:t xml:space="preserve">is to innovate within these boundaries.</w:t>
      </w:r>
    </w:p>
    <w:p>
      <w:pPr>
        <w:pStyle w:val="BodyText"/>
      </w:pPr>
      <w:r>
        <w:t xml:space="preserve">This requires a strategic mindset. It involves understanding the regulatory landscape deeply enough to anticipate compliance issues early in the design phase. It also means leveraging Brussels’ unique position as a testing ground for new technologies due to its concentration of high-level institutions. Pilot projects here often set precedents for wider EU adoption, giving local engineers a platform with international impact.</w:t>
      </w:r>
    </w:p>
    <w:bookmarkEnd w:id="23"/>
    <w:bookmarkStart w:id="24" w:name="Xb8e387057df0ff3d387db1849dcbc7e5c4c8dcc"/>
    <w:p>
      <w:pPr>
        <w:pStyle w:val="Heading2"/>
      </w:pPr>
      <w:r>
        <w:t xml:space="preserve">Personal Growth and Professional Responsibility</w:t>
      </w:r>
    </w:p>
    <w:p>
      <w:pPr>
        <w:pStyle w:val="FirstParagraph"/>
      </w:pPr>
      <w:r>
        <w:t xml:space="preserve">On a personal level, reflecting on the role of a</w:t>
      </w:r>
      <w:r>
        <w:t xml:space="preserve"> </w:t>
      </w:r>
      <w:r>
        <w:rPr>
          <w:bCs/>
          <w:b/>
        </w:rPr>
        <w:t xml:space="preserve">Mechanical Engineer</w:t>
      </w:r>
      <w:r>
        <w:t xml:space="preserve"> </w:t>
      </w:r>
      <w:r>
        <w:t xml:space="preserve">in this setting fosters a sense of profound responsibility. The work done here contributes to the quality of life for millions who live, work, and travel through</w:t>
      </w:r>
      <w:r>
        <w:t xml:space="preserve"> </w:t>
      </w:r>
      <w:r>
        <w:rPr>
          <w:bCs/>
          <w:b/>
        </w:rPr>
        <w:t xml:space="preserve">Belgium Brussels</w:t>
      </w:r>
      <w:r>
        <w:t xml:space="preserve">. Whether it is ensuring reliable public transport infrastructure or improving indoor air quality in schools and hospitals, the engineer’s handiwork touches everyday lives.</w:t>
      </w:r>
    </w:p>
    <w:p>
      <w:pPr>
        <w:pStyle w:val="BodyText"/>
      </w:pPr>
      <w:r>
        <w:t xml:space="preserve">This reflection concludes that being a</w:t>
      </w:r>
      <w:r>
        <w:t xml:space="preserve"> </w:t>
      </w:r>
      <w:r>
        <w:rPr>
          <w:bCs/>
          <w:b/>
        </w:rPr>
        <w:t xml:space="preserve">Mechanical Engineer</w:t>
      </w:r>
      <w:r>
        <w:t xml:space="preserve"> </w:t>
      </w:r>
      <w:r>
        <w:t xml:space="preserve">in this context is not merely a career choice but a commitment to societal progress. It requires resilience, adaptability, and an ethical compass. As technology evolves towards Industry 4.0 and beyond, the engineer must remain agile, ready to integrate artificial intelligence into mechanical systems while maintaining the human-centric values that define European engineering standards.</w:t>
      </w:r>
    </w:p>
    <w:p>
      <w:pPr>
        <w:pStyle w:val="BodyText"/>
      </w:pPr>
      <w:r>
        <w:t xml:space="preserve">In summary, the synergy between technical precision and civic duty defines this profession in this unique city. The</w:t>
      </w:r>
      <w:r>
        <w:t xml:space="preserve"> </w:t>
      </w:r>
      <w:r>
        <w:rPr>
          <w:bCs/>
          <w:b/>
        </w:rPr>
        <w:t xml:space="preserve">Mechanical Engineer</w:t>
      </w:r>
      <w:r>
        <w:t xml:space="preserve"> </w:t>
      </w:r>
      <w:r>
        <w:t xml:space="preserve">in</w:t>
      </w:r>
      <w:r>
        <w:t xml:space="preserve"> </w:t>
      </w:r>
      <w:r>
        <w:rPr>
          <w:bCs/>
          <w:b/>
        </w:rPr>
        <w:t xml:space="preserve">Belgium Brussels</w:t>
      </w:r>
      <w:r>
        <w:t xml:space="preserve"> </w:t>
      </w:r>
      <w:r>
        <w:t xml:space="preserve">is a builder of tangible assets and a guardian of sustainable futures, navigating a complex tapestry of history, politics, and innovation.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Brussels, Belgium</dc:title>
  <dc:creator/>
  <dc:language>en</dc:language>
  <cp:keywords/>
  <dcterms:created xsi:type="dcterms:W3CDTF">2026-07-29T20:24:32Z</dcterms:created>
  <dcterms:modified xsi:type="dcterms:W3CDTF">2026-07-29T20:24:32Z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