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Beijing,</w:t>
      </w:r>
      <w:r>
        <w:t xml:space="preserve"> </w:t>
      </w:r>
      <w:r>
        <w:t xml:space="preserve">China</w:t>
      </w:r>
    </w:p>
    <w:bookmarkStart w:id="26" w:name="Xd7dc284a5aa6d6c2d7762b936a69ffbff756cb5"/>
    <w:p>
      <w:pPr>
        <w:pStyle w:val="Heading1"/>
      </w:pPr>
      <w:r>
        <w:t xml:space="preserve">Bridging Tradition and Innovation: A Reflection on the Role of a Mechanical Engineer in Beijing, China</w:t>
      </w:r>
    </w:p>
    <w:p>
      <w:pPr>
        <w:pStyle w:val="FirstParagraph"/>
      </w:pPr>
      <w:r>
        <w:t xml:space="preserve">The intersection of profound historical heritage and hyper-modern industrial ambition creates a unique professional landscape for any specialist entering the region. For a</w:t>
      </w:r>
      <w:r>
        <w:t xml:space="preserve"> </w:t>
      </w:r>
      <w:r>
        <w:rPr>
          <w:bCs/>
          <w:b/>
        </w:rPr>
        <w:t xml:space="preserve">Mechanical Engineer</w:t>
      </w:r>
      <w:r>
        <w:t xml:space="preserve">, Beijing is not merely a geographic location; it is a dynamic laboratory where theoretical principles collide with rapid, large-scale implementation. This reflection explores the multifaceted experience of practicing mechanical engineering in</w:t>
      </w:r>
      <w:r>
        <w:t xml:space="preserve"> </w:t>
      </w:r>
      <w:r>
        <w:rPr>
          <w:bCs/>
          <w:b/>
        </w:rPr>
        <w:t xml:space="preserve">China Beijing</w:t>
      </w:r>
      <w:r>
        <w:t xml:space="preserve">, examining the technical challenges, cultural nuances, and strategic opportunities that define this specific professional identity.</w:t>
      </w:r>
    </w:p>
    <w:bookmarkStart w:id="20" w:name="Xc32612d2c140de8b2cf9cb62d2169d4dcbbd50b"/>
    <w:p>
      <w:pPr>
        <w:pStyle w:val="Heading2"/>
      </w:pPr>
      <w:r>
        <w:t xml:space="preserve">The Fabric of Beijing’s Industrial Landscape</w:t>
      </w:r>
    </w:p>
    <w:p>
      <w:pPr>
        <w:pStyle w:val="FirstParagraph"/>
      </w:pPr>
      <w:r>
        <w:t xml:space="preserve">To understand the role of a</w:t>
      </w:r>
      <w:r>
        <w:t xml:space="preserve"> </w:t>
      </w:r>
      <w:r>
        <w:rPr>
          <w:bCs/>
          <w:b/>
        </w:rPr>
        <w:t xml:space="preserve">Mechanical Engineer</w:t>
      </w:r>
      <w:r>
        <w:t xml:space="preserve"> </w:t>
      </w:r>
      <w:r>
        <w:t xml:space="preserve">in</w:t>
      </w:r>
      <w:r>
        <w:t xml:space="preserve"> </w:t>
      </w:r>
      <w:r>
        <w:rPr>
          <w:bCs/>
          <w:b/>
        </w:rPr>
        <w:t xml:space="preserve">China Beijing</w:t>
      </w:r>
      <w:r>
        <w:t xml:space="preserve">, one must first appreciate the city’s dual nature. On one hand, it is a political and cultural capital steeped in centuries of tradition, evident in the ancient architecture that lines its streets. On the other hand, it is a burgeoning hub for high-tech manufacturing, energy innovation, and aerospace engineering. As an engineer here, the environment demands versatility. The work often involves retrofitting legacy systems within older industrial zones while simultaneously designing cutting-edge automation solutions for new smart city initiatives.</w:t>
      </w:r>
    </w:p>
    <w:p>
      <w:pPr>
        <w:pStyle w:val="BodyText"/>
      </w:pPr>
      <w:r>
        <w:t xml:space="preserve">The scale of infrastructure projects in</w:t>
      </w:r>
      <w:r>
        <w:t xml:space="preserve"> </w:t>
      </w:r>
      <w:r>
        <w:rPr>
          <w:bCs/>
          <w:b/>
        </w:rPr>
        <w:t xml:space="preserve">China Beijing</w:t>
      </w:r>
      <w:r>
        <w:t xml:space="preserve"> </w:t>
      </w:r>
      <w:r>
        <w:t xml:space="preserve">is staggering. From the sprawling subway expansions that crisscross beneath the historic city center to the high-speed rail networks connecting it to surrounding provinces, mechanical engineers are at the forefront of ensuring structural integrity, thermal efficiency, and dynamic stability. The pressure to deliver results quickly is inherent in this market, requiring engineers to adopt agile methodologies while maintaining rigorous safety standards.</w:t>
      </w:r>
    </w:p>
    <w:bookmarkEnd w:id="20"/>
    <w:bookmarkStart w:id="21" w:name="technical-challenges-and-specializations"/>
    <w:p>
      <w:pPr>
        <w:pStyle w:val="Heading2"/>
      </w:pPr>
      <w:r>
        <w:t xml:space="preserve">Technical Challenges and Specializations</w:t>
      </w:r>
    </w:p>
    <w:p>
      <w:pPr>
        <w:pStyle w:val="FirstParagraph"/>
      </w:pPr>
      <w:r>
        <w:t xml:space="preserve">The technical demands placed on a</w:t>
      </w:r>
      <w:r>
        <w:t xml:space="preserve"> </w:t>
      </w:r>
      <w:r>
        <w:rPr>
          <w:bCs/>
          <w:b/>
        </w:rPr>
        <w:t xml:space="preserve">Mechanical Engineer</w:t>
      </w:r>
      <w:r>
        <w:t xml:space="preserve"> </w:t>
      </w:r>
      <w:r>
        <w:t xml:space="preserve">in this region are diverse. A primary focus area is sustainable energy integration. With Beijing’s aggressive goals regarding carbon neutrality and air quality improvement, there is a significant push for efficient HVAC systems, electric vehicle infrastructure, and renewable energy technologies. Engineers must navigate complex regulations while optimizing designs for maximum efficiency.</w:t>
      </w:r>
    </w:p>
    <w:p>
      <w:pPr>
        <w:pStyle w:val="BodyText"/>
      </w:pPr>
      <w:r>
        <w:t xml:space="preserve">Furthermore, the manufacturing sector in</w:t>
      </w:r>
      <w:r>
        <w:t xml:space="preserve"> </w:t>
      </w:r>
      <w:r>
        <w:rPr>
          <w:bCs/>
          <w:b/>
        </w:rPr>
        <w:t xml:space="preserve">China Beijing</w:t>
      </w:r>
      <w:r>
        <w:t xml:space="preserve"> </w:t>
      </w:r>
      <w:r>
        <w:t xml:space="preserve">is shifting from low-cost assembly to high-value precision engineering. This transition requires mechanical engineers to master advanced computational fluid dynamics (CFD), finite element analysis (FEA), and robotics integration. The collaboration between traditional machining expertise and modern digital twin technology creates a rich environment for innovation. Engineers are not just drawing parts; they are simulating entire production lines, predicting maintenance needs, and optimizing supply chains through data-driven insights.</w:t>
      </w:r>
    </w:p>
    <w:bookmarkEnd w:id="21"/>
    <w:bookmarkStart w:id="22" w:name="X7c22c772505bee7127d8af92fde9495184db0a2"/>
    <w:p>
      <w:pPr>
        <w:pStyle w:val="Heading2"/>
      </w:pPr>
      <w:r>
        <w:t xml:space="preserve">Cultural Dynamics in Engineering Practice</w:t>
      </w:r>
    </w:p>
    <w:p>
      <w:pPr>
        <w:pStyle w:val="FirstParagraph"/>
      </w:pPr>
      <w:r>
        <w:t xml:space="preserve">Navigating the professional culture in</w:t>
      </w:r>
      <w:r>
        <w:t xml:space="preserve"> </w:t>
      </w:r>
      <w:r>
        <w:rPr>
          <w:bCs/>
          <w:b/>
        </w:rPr>
        <w:t xml:space="preserve">China Beijing</w:t>
      </w:r>
      <w:r>
        <w:t xml:space="preserve"> </w:t>
      </w:r>
      <w:r>
        <w:t xml:space="preserve">requires more than just technical competence. It demands a deep understanding of *Guanxi*—the concept of relationships and networks. In the context of mechanical engineering, this translates to strong ties with local suppliers, government regulators, and project stakeholders. Building trust is essential for long-term project success.</w:t>
      </w:r>
    </w:p>
    <w:p>
      <w:pPr>
        <w:pStyle w:val="BodyText"/>
      </w:pPr>
      <w:r>
        <w:t xml:space="preserve">Communication styles also differ significantly from Western norms. Decisions are often made collectively and hierarchically within organizations. A</w:t>
      </w:r>
      <w:r>
        <w:t xml:space="preserve"> </w:t>
      </w:r>
      <w:r>
        <w:rPr>
          <w:bCs/>
          <w:b/>
        </w:rPr>
        <w:t xml:space="preserve">Mechanical Engineer</w:t>
      </w:r>
      <w:r>
        <w:t xml:space="preserve"> </w:t>
      </w:r>
      <w:r>
        <w:t xml:space="preserve">working in</w:t>
      </w:r>
      <w:r>
        <w:t xml:space="preserve"> </w:t>
      </w:r>
      <w:r>
        <w:rPr>
          <w:bCs/>
          <w:b/>
        </w:rPr>
        <w:t xml:space="preserve">China Beijing</w:t>
      </w:r>
      <w:r>
        <w:t xml:space="preserve"> </w:t>
      </w:r>
      <w:r>
        <w:t xml:space="preserve">must learn to listen actively, respect seniority, and present technical data in a manner that aligns with broader organizational goals rather than just individual achievements. Language barriers can be overcome through patience and the use of universal engineering language—blueprints, simulations, and prototypes—which serve as effective bridges between diverse teams.</w:t>
      </w:r>
    </w:p>
    <w:bookmarkEnd w:id="22"/>
    <w:bookmarkStart w:id="23" w:name="the-impact-on-professional-identity"/>
    <w:p>
      <w:pPr>
        <w:pStyle w:val="Heading2"/>
      </w:pPr>
      <w:r>
        <w:t xml:space="preserve">The Impact on Professional Identity</w:t>
      </w:r>
    </w:p>
    <w:p>
      <w:pPr>
        <w:pStyle w:val="FirstParagraph"/>
      </w:pPr>
      <w:r>
        <w:t xml:space="preserve">Working in</w:t>
      </w:r>
      <w:r>
        <w:t xml:space="preserve"> </w:t>
      </w:r>
      <w:r>
        <w:rPr>
          <w:bCs/>
          <w:b/>
        </w:rPr>
        <w:t xml:space="preserve">China Beijing</w:t>
      </w:r>
      <w:r>
        <w:t xml:space="preserve"> </w:t>
      </w:r>
      <w:r>
        <w:t xml:space="preserve">fundamentally shapes the professional identity of a mechanical engineer. It instills a sense of urgency and adaptability. The rapid pace of technological adoption means that continuous learning is not optional but mandatory. Engineers must stay abreast of global trends while applying them to local contexts, such as adapting equipment for specific climatic conditions or regulatory frameworks unique to China.</w:t>
      </w:r>
    </w:p>
    <w:p>
      <w:pPr>
        <w:pStyle w:val="BodyText"/>
      </w:pPr>
      <w:r>
        <w:t xml:space="preserve">Moreover, witnessing the tangible impact of engineering on millions of lives—from improving public transportation efficiency to enhancing urban air quality—provides a profound sense of purpose. The work extends beyond profit margins; it contributes to the social and environmental well-being of one of the world’s most populous cities. This responsibility adds weight to every design decision, reinforcing the importance of ethical engineering practices.</w:t>
      </w:r>
    </w:p>
    <w:bookmarkEnd w:id="23"/>
    <w:bookmarkStart w:id="24" w:name="future-prospects-and-personal-growth"/>
    <w:p>
      <w:pPr>
        <w:pStyle w:val="Heading2"/>
      </w:pPr>
      <w:r>
        <w:t xml:space="preserve">Future Prospects and Personal Growth</w:t>
      </w:r>
    </w:p>
    <w:p>
      <w:pPr>
        <w:pStyle w:val="FirstParagraph"/>
      </w:pPr>
      <w:r>
        <w:t xml:space="preserve">Looking ahead, the opportunities for a</w:t>
      </w:r>
      <w:r>
        <w:t xml:space="preserve"> </w:t>
      </w:r>
      <w:r>
        <w:rPr>
          <w:bCs/>
          <w:b/>
        </w:rPr>
        <w:t xml:space="preserve">Mechanical Engineer</w:t>
      </w:r>
      <w:r>
        <w:t xml:space="preserve"> </w:t>
      </w:r>
      <w:r>
        <w:t xml:space="preserve">in</w:t>
      </w:r>
      <w:r>
        <w:t xml:space="preserve"> </w:t>
      </w:r>
      <w:r>
        <w:rPr>
          <w:bCs/>
          <w:b/>
        </w:rPr>
        <w:t xml:space="preserve">China Beijing</w:t>
      </w:r>
      <w:r>
        <w:t xml:space="preserve">, appear promising yet competitive. The city’s commitment to becoming a global scientific and technological innovation center suggests continued investment in R&amp;D. Fields such as aerospace, advanced materials, and AI-driven manufacturing are poised for growth.</w:t>
      </w:r>
    </w:p>
    <w:p>
      <w:pPr>
        <w:pStyle w:val="BodyText"/>
      </w:pPr>
      <w:r>
        <w:t xml:space="preserve">For the individual engineer, this environment offers unparalleled exposure to scale and speed that is rarely found elsewhere. It challenges one to think critically about resource optimization, sustainable design, and human-centric engineering solutions. The experience of working in</w:t>
      </w:r>
      <w:r>
        <w:t xml:space="preserve"> </w:t>
      </w:r>
      <w:r>
        <w:rPr>
          <w:bCs/>
          <w:b/>
        </w:rPr>
        <w:t xml:space="preserve">China Beijing</w:t>
      </w:r>
      <w:r>
        <w:t xml:space="preserve"> </w:t>
      </w:r>
      <w:r>
        <w:t xml:space="preserve">fosters resilience, cross-cultural competence, and a global perspective that is invaluable in an increasingly interconnected world.</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Mechanical Engineer</w:t>
      </w:r>
      <w:r>
        <w:t xml:space="preserve"> </w:t>
      </w:r>
      <w:r>
        <w:t xml:space="preserve">in</w:t>
      </w:r>
    </w:p>
    <w:p>
      <w:pPr>
        <w:pStyle w:val="BodyText"/>
      </w:pPr>
      <w:r>
        <w:t xml:space="preserve">China Beijing, is characterized by a unique blend of tradition and innovation, challenge and opportunity. It requires technical excellence, cultural sensitivity, and an unwavering commitment to continuous improvement. As the city continues to evolve as a global leader in technology and sustainability, mechanical engineers will play a pivotal role in shaping its future. This reflection underscores not only the professional demands but also the personal rewards of contributing to such a dynamic and historically significant region. The journey of engineering in</w:t>
      </w:r>
    </w:p>
    <w:p>
      <w:pPr>
        <w:pStyle w:val="BodyText"/>
      </w:pPr>
      <w:r>
        <w:t xml:space="preserve">China Beijing, is one of constant adaptation, learning, and impactful contribution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Beijing, China</dc:title>
  <dc:creator/>
  <dc:language>en</dc:language>
  <cp:keywords/>
  <dcterms:created xsi:type="dcterms:W3CDTF">2026-07-29T20:24:42Z</dcterms:created>
  <dcterms:modified xsi:type="dcterms:W3CDTF">2026-07-29T20:24:42Z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