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50d78c801a7d63aee9214fca0489d9030988cd3"/>
    <w:p>
      <w:pPr>
        <w:pStyle w:val="Heading1"/>
      </w:pPr>
      <w:r>
        <w:t xml:space="preserve">Bridging Theory and Terrain: A Reflection on the Mechanical Engineer in Colombia Bogotá</w:t>
      </w:r>
    </w:p>
    <w:p>
      <w:pPr>
        <w:pStyle w:val="FirstParagraph"/>
      </w:pPr>
      <w:r>
        <w:t xml:space="preserve">The journey of understanding one’s profession is rarely a straight line. It is a complex trajectory marked by academic rigor, practical application, and the ever-present need to adapt to changing environments. For any mechanical engineer aspiring to practice in</w:t>
      </w:r>
      <w:r>
        <w:t xml:space="preserve"> </w:t>
      </w:r>
      <w:r>
        <w:rPr>
          <w:bCs/>
          <w:b/>
        </w:rPr>
        <w:t xml:space="preserve">Colombia Bogotá</w:t>
      </w:r>
      <w:r>
        <w:t xml:space="preserve">, this reflection serves not only as an academic exercise but as a strategic roadmap for professional identity. The city of</w:t>
      </w:r>
      <w:r>
        <w:t xml:space="preserve"> </w:t>
      </w:r>
      <w:r>
        <w:rPr>
          <w:bCs/>
          <w:b/>
        </w:rPr>
        <w:t xml:space="preserve">Colombia Bogotá</w:t>
      </w:r>
      <w:r>
        <w:t xml:space="preserve"> </w:t>
      </w:r>
      <w:r>
        <w:t xml:space="preserve">presents a unique set of challenges and opportunities that fundamentally shape the role, responsibilities, and ethical considerations of the mechanical engineer. To reflect on being a mechanical engineer within this specific geographic and cultural context is to acknowledge that engineering is not merely about calculations; it is about service, innovation, and social responsibility.</w:t>
      </w:r>
    </w:p>
    <w:bookmarkStart w:id="20" w:name="the-unique-context-of-colombia-bogotá"/>
    <w:p>
      <w:pPr>
        <w:pStyle w:val="Heading2"/>
      </w:pPr>
      <w:r>
        <w:t xml:space="preserve">The Unique Context of Colombia Bogotá</w:t>
      </w:r>
    </w:p>
    <w:p>
      <w:pPr>
        <w:pStyle w:val="FirstParagraph"/>
      </w:pPr>
      <w:r>
        <w:rPr>
          <w:bCs/>
          <w:b/>
        </w:rPr>
        <w:t xml:space="preserve">Colombia Bogotá</w:t>
      </w:r>
      <w:r>
        <w:t xml:space="preserve"> </w:t>
      </w:r>
      <w:r>
        <w:t xml:space="preserve">is a city of contrasts. It stands at an altitude of approximately 2,640 meters above sea level in the Andes mountains, creating a cool climate that drastically influences mechanical systems design. The air density is lower than at sea level, which affects combustion efficiency in engines and ventilation requirements in large buildings. Therefore, a mechanical engineer working here cannot simply apply textbook standards from Europe or the United States without modification. One must reflect on how local atmospheric conditions dictate technical decisions.</w:t>
      </w:r>
    </w:p>
    <w:p>
      <w:pPr>
        <w:pStyle w:val="BodyText"/>
      </w:pPr>
      <w:r>
        <w:t xml:space="preserve">Furthermore,</w:t>
      </w:r>
      <w:r>
        <w:t xml:space="preserve"> </w:t>
      </w:r>
      <w:r>
        <w:rPr>
          <w:bCs/>
          <w:b/>
        </w:rPr>
        <w:t xml:space="preserve">Colombia Bogotá</w:t>
      </w:r>
      <w:r>
        <w:t xml:space="preserve"> </w:t>
      </w:r>
      <w:r>
        <w:t xml:space="preserve">is a hub of industrial growth and urban expansion. The city serves as the economic heart of Colombia, hosting a diverse range of industries from automotive manufacturing to food processing and energy generation. For the mechanical engineer, this means that the scope of work is vast. It ranges from maintaining complex HVAC systems in high-rise commercial buildings to optimizing production lines in factories located on the urban periphery. The reflection here is critical: how does one balance efficiency with sustainability in a rapidly developing capital city? The answer lies in adaptive engineering practices that respect both economic constraints and environmental realities.</w:t>
      </w:r>
    </w:p>
    <w:bookmarkEnd w:id="20"/>
    <w:bookmarkStart w:id="21" w:name="Xf3c0d72db1af392ad3cb5377a33d7d90234c118"/>
    <w:p>
      <w:pPr>
        <w:pStyle w:val="Heading2"/>
      </w:pPr>
      <w:r>
        <w:t xml:space="preserve">The Evolution of the Mechanical Engineer’s Role</w:t>
      </w:r>
    </w:p>
    <w:p>
      <w:pPr>
        <w:pStyle w:val="FirstParagraph"/>
      </w:pPr>
      <w:r>
        <w:t xml:space="preserve">In the past, the mechanical engineer might have been viewed primarily as a technician focused on maintenance and repair. However, in modern</w:t>
      </w:r>
      <w:r>
        <w:t xml:space="preserve"> </w:t>
      </w:r>
      <w:r>
        <w:rPr>
          <w:bCs/>
          <w:b/>
        </w:rPr>
        <w:t xml:space="preserve">Colombia Bogotá</w:t>
      </w:r>
      <w:r>
        <w:t xml:space="preserve">, this role has evolved significantly. Today, we are expected to be innovators and problem solvers who integrate interdisciplinary knowledge. We must understand not only thermodynamics and fluid mechanics but also automation, renewable energy systems, and sustainable design principles.</w:t>
      </w:r>
    </w:p>
    <w:p>
      <w:pPr>
        <w:pStyle w:val="BodyText"/>
      </w:pPr>
      <w:r>
        <w:t xml:space="preserve">This evolution requires a deep personal reflection on our educational backgrounds. Did our university curricula prepare us for the specific needs of</w:t>
      </w:r>
      <w:r>
        <w:t xml:space="preserve"> </w:t>
      </w:r>
      <w:r>
        <w:rPr>
          <w:bCs/>
          <w:b/>
        </w:rPr>
        <w:t xml:space="preserve">Colombia Bogotá</w:t>
      </w:r>
      <w:r>
        <w:t xml:space="preserve">? While foundational knowledge is universal, the application of that knowledge must be localized. For instance, understanding the local supply chain for spare parts or recognizing common failure modes due to seismic activity in this region are skills that go beyond standard engineering textbooks. The mechanical engineer in</w:t>
      </w:r>
      <w:r>
        <w:t xml:space="preserve"> </w:t>
      </w:r>
      <w:r>
        <w:rPr>
          <w:bCs/>
          <w:b/>
        </w:rPr>
        <w:t xml:space="preserve">Colombia Bogotá</w:t>
      </w:r>
      <w:r>
        <w:t xml:space="preserve"> </w:t>
      </w:r>
      <w:r>
        <w:t xml:space="preserve">must be a student of their environment, constantly updating their knowledge base to meet local industrial standards and regulations.</w:t>
      </w:r>
    </w:p>
    <w:bookmarkEnd w:id="21"/>
    <w:bookmarkStart w:id="22" w:name="sustainability-and-social-responsibility"/>
    <w:p>
      <w:pPr>
        <w:pStyle w:val="Heading2"/>
      </w:pPr>
      <w:r>
        <w:t xml:space="preserve">Sustainability and Social Responsibility</w:t>
      </w:r>
    </w:p>
    <w:p>
      <w:pPr>
        <w:pStyle w:val="FirstParagraph"/>
      </w:pPr>
      <w:r>
        <w:t xml:space="preserve">A crucial aspect of this reflection is the ethical dimension of engineering. In</w:t>
      </w:r>
      <w:r>
        <w:t xml:space="preserve"> </w:t>
      </w:r>
      <w:r>
        <w:rPr>
          <w:bCs/>
          <w:b/>
        </w:rPr>
        <w:t xml:space="preserve">Colombia Bogotá</w:t>
      </w:r>
      <w:r>
        <w:t xml:space="preserve">, environmental challenges are pressing issues. Air quality, waste management, and water conservation are topics that dominate public discourse. As mechanical engineers, we play a pivotal role in addressing these challenges through design and efficiency improvements.</w:t>
      </w:r>
    </w:p>
    <w:p>
      <w:pPr>
        <w:pStyle w:val="BodyText"/>
      </w:pPr>
      <w:r>
        <w:t xml:space="preserve">For example, designing heating systems for residential areas in</w:t>
      </w:r>
      <w:r>
        <w:t xml:space="preserve"> </w:t>
      </w:r>
      <w:r>
        <w:rPr>
          <w:bCs/>
          <w:b/>
        </w:rPr>
        <w:t xml:space="preserve">Colombia Bogotá</w:t>
      </w:r>
      <w:r>
        <w:t xml:space="preserve"> </w:t>
      </w:r>
      <w:r>
        <w:t xml:space="preserve">requires careful consideration of energy sources. With the city’s push towards electrification and renewable energy integration, mechanical engineers are at the forefront of transitioning away from fossil fuels. This is not just a technical shift but a social one. We have a responsibility to design systems that are not only cost-effective but also environmentally friendly and accessible to all socioeconomic groups.</w:t>
      </w:r>
    </w:p>
    <w:p>
      <w:pPr>
        <w:pStyle w:val="BodyText"/>
      </w:pPr>
      <w:r>
        <w:t xml:space="preserve">Reflection on this role compels us to ask: Are we designing for the wealthy few or for the sustainable many? In</w:t>
      </w:r>
      <w:r>
        <w:t xml:space="preserve"> </w:t>
      </w:r>
      <w:r>
        <w:rPr>
          <w:bCs/>
          <w:b/>
        </w:rPr>
        <w:t xml:space="preserve">Colombia Bogotá</w:t>
      </w:r>
      <w:r>
        <w:t xml:space="preserve">, where income inequality can be stark, engineering solutions must be inclusive. Affordable housing projects, efficient public transportation systems, and accessible industrial technologies are areas where mechanical engineers can make a tangible difference in society. This social responsibility is what elevates our profession from a mere job to a vocation.</w:t>
      </w:r>
    </w:p>
    <w:bookmarkEnd w:id="22"/>
    <w:bookmarkStart w:id="23" w:name="X2c4c7aff83bb991f4b73967d1c0036085ae2881"/>
    <w:p>
      <w:pPr>
        <w:pStyle w:val="Heading2"/>
      </w:pPr>
      <w:r>
        <w:t xml:space="preserve">Professional Development and Continuous Learning</w:t>
      </w:r>
    </w:p>
    <w:p>
      <w:pPr>
        <w:pStyle w:val="FirstParagraph"/>
      </w:pPr>
      <w:r>
        <w:t xml:space="preserve">The dynamic nature of the engineering field in</w:t>
      </w:r>
      <w:r>
        <w:t xml:space="preserve"> </w:t>
      </w:r>
      <w:r>
        <w:rPr>
          <w:bCs/>
          <w:b/>
        </w:rPr>
        <w:t xml:space="preserve">Colombia Bogotá</w:t>
      </w:r>
      <w:r>
        <w:t xml:space="preserve"> </w:t>
      </w:r>
      <w:r>
        <w:t xml:space="preserve">demands continuous learning. Technology is advancing rapidly, and what was relevant yesterday may be obsolete tomorrow. Whether it is mastering new CAD software, understanding IoT (Internet of Things) applications in industrial settings, or learning about new regulations regarding carbon emissions, the mechanical engineer must remain agile.</w:t>
      </w:r>
    </w:p>
    <w:p>
      <w:pPr>
        <w:pStyle w:val="BodyText"/>
      </w:pPr>
      <w:r>
        <w:t xml:space="preserve">This reflection highlights the importance of professional networks and lifelong education. Engaging with other engineers in</w:t>
      </w:r>
      <w:r>
        <w:t xml:space="preserve"> </w:t>
      </w:r>
      <w:r>
        <w:rPr>
          <w:bCs/>
          <w:b/>
        </w:rPr>
        <w:t xml:space="preserve">Colombia Bogotá</w:t>
      </w:r>
      <w:r>
        <w:t xml:space="preserve">, participating in industry conferences, and pursuing certifications can enhance one’s competence and career prospects. Moreover, collaboration with multidisciplinary teams—civil engineers, architects, environmental scientists—is essential for holistic project success.</w:t>
      </w:r>
    </w:p>
    <w:bookmarkEnd w:id="23"/>
    <w:bookmarkStart w:id="24" w:name="X2517920d9e918e2fb5ca128b169023a6cff3b72"/>
    <w:p>
      <w:pPr>
        <w:pStyle w:val="Heading2"/>
      </w:pPr>
      <w:r>
        <w:t xml:space="preserve">Conclusion: The Engineer as a Catalyst for Progress</w:t>
      </w:r>
    </w:p>
    <w:p>
      <w:pPr>
        <w:pStyle w:val="FirstParagraph"/>
      </w:pPr>
      <w:r>
        <w:t xml:space="preserve">In conclusion, reflecting on the identity of a mechanical engineer in</w:t>
      </w:r>
      <w:r>
        <w:t xml:space="preserve"> </w:t>
      </w:r>
      <w:r>
        <w:rPr>
          <w:bCs/>
          <w:b/>
        </w:rPr>
        <w:t xml:space="preserve">Colombia Bogotá</w:t>
      </w:r>
      <w:r>
        <w:t xml:space="preserve"> </w:t>
      </w:r>
      <w:r>
        <w:t xml:space="preserve">reveals a multifaceted profession that bridges technical expertise with social impact. It is not enough to be proficient in calculations; one must understand the city’s topography, its economic drivers, its environmental challenges, and its social fabric. The mechanical engineer in</w:t>
      </w:r>
      <w:r>
        <w:t xml:space="preserve"> </w:t>
      </w:r>
      <w:r>
        <w:rPr>
          <w:bCs/>
          <w:b/>
        </w:rPr>
        <w:t xml:space="preserve">Colombia Bogotá</w:t>
      </w:r>
      <w:r>
        <w:t xml:space="preserve"> </w:t>
      </w:r>
      <w:r>
        <w:t xml:space="preserve">is a catalyst for progress, driving innovation while ensuring sustainability and equity.</w:t>
      </w:r>
    </w:p>
    <w:p>
      <w:pPr>
        <w:pStyle w:val="BodyText"/>
      </w:pPr>
      <w:r>
        <w:t xml:space="preserve">This reflection serves as a reminder that our work has real-world consequences. Every machine we design, every system we optimize, and every process we improve contributes to the development of</w:t>
      </w:r>
      <w:r>
        <w:t xml:space="preserve"> </w:t>
      </w:r>
      <w:r>
        <w:rPr>
          <w:bCs/>
          <w:b/>
        </w:rPr>
        <w:t xml:space="preserve">Colombia Bogotá</w:t>
      </w:r>
      <w:r>
        <w:t xml:space="preserve">. As we move forward in our careers, let us carry this awareness with us. Let us strive to be engineers who are not only technically excellent but also socially conscious and environmentally responsible. By doing so, we honor our profession and contribute meaningfully to the future of our city and country.</w:t>
      </w:r>
    </w:p>
    <w:p>
      <w:pPr>
        <w:pStyle w:val="BodyText"/>
      </w:pPr>
      <w:r>
        <w:t xml:space="preserve">Reflection Paper on Mechanical Engineering Practice in Colombia Bogotá</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Colombia Bogotá</dc:title>
  <dc:creator/>
  <dc:language>en</dc:language>
  <cp:keywords/>
  <dcterms:created xsi:type="dcterms:W3CDTF">2026-07-29T22:19:30Z</dcterms:created>
  <dcterms:modified xsi:type="dcterms:W3CDTF">2026-07-29T22:19:30Z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