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c35c6bcabb080d7e8155f27c20b9a16c7e54efc"/>
    <w:p>
      <w:pPr>
        <w:pStyle w:val="Heading1"/>
      </w:pPr>
      <w:r>
        <w:t xml:space="preserve">The Intersection of Precision and Culture: A Reflection on Working as a Mechanical Engineer in France Paris</w:t>
      </w:r>
    </w:p>
    <w:p>
      <w:pPr>
        <w:pStyle w:val="FirstParagraph"/>
      </w:pPr>
      <w:r>
        <w:t xml:space="preserve">Moving to the global epicenter of art, history, and modern industry is not merely a change of geography; it is an immersion into a different intellectual rhythm. As I settle into my role as a Mechanical Engineer in France Paris, I find myself constantly reflecting on how the principles of thermodynamics and fluid dynamics translate when applied within one of the most culturally dense cities in Europe. This document serves as an exploration of my professional journey, analyzing the unique challenges and opportunities that arise when technical expertise meets the sophisticated industrial landscape of France.</w:t>
      </w:r>
    </w:p>
    <w:bookmarkStart w:id="20" w:name="X473ee2a3c3999e7e983dcbd90e31953cae703a8"/>
    <w:p>
      <w:pPr>
        <w:pStyle w:val="Heading2"/>
      </w:pPr>
      <w:r>
        <w:t xml:space="preserve">The Historical Weight on Modern Innovation</w:t>
      </w:r>
    </w:p>
    <w:p>
      <w:pPr>
        <w:pStyle w:val="FirstParagraph"/>
      </w:pPr>
      <w:r>
        <w:t xml:space="preserve">To be a Mechanical Engineer in France Paris is to walk through a city built by engineers before they even had that specific title. The Eiffel Tower, initially criticized by artists, stands as the ultimate testament to Gustave Eiffel’s mechanical and structural genius. Walking past its iron lattice every day serves as a daily reminder of what mechanical engineering can achieve when precision meets ambition. In my professional capacity, I am often reminded that I am part of a lineage that includes these pioneers. The expectation in France Paris is not just for functionality, but for elegance in design and sustainability in application. This cultural emphasis on aesthetics combined with rigorous mechanics forces us to look beyond simple calculations and consider the holistic impact of our designs.</w:t>
      </w:r>
    </w:p>
    <w:bookmarkEnd w:id="20"/>
    <w:bookmarkStart w:id="21" w:name="navigating-the-industrial-ecosystem"/>
    <w:p>
      <w:pPr>
        <w:pStyle w:val="Heading2"/>
      </w:pPr>
      <w:r>
        <w:t xml:space="preserve">Navigating the Industrial Ecosystem</w:t>
      </w:r>
    </w:p>
    <w:p>
      <w:pPr>
        <w:pStyle w:val="FirstParagraph"/>
      </w:pPr>
      <w:r>
        <w:t xml:space="preserve">The industrial landscape of France Paris is distinctively different from other major engineering hubs such as those in Germany or Japan. The country places a massive emphasis on high-speed rail, aerospace, and sustainable urban planning. As a Mechanical Engineer in France Paris, I have found myself deeply engaged with the SNCF (French National Railway Company) initiatives and the broader European push for decarbonization. The regulatory environment here is stringent yet innovative. Unlike some other jurisdictions where regulations may feel like hurdles to overcome quickly, in France Paris, they are often viewed as a framework for creative problem-solving.</w:t>
      </w:r>
    </w:p>
    <w:p>
      <w:pPr>
        <w:pStyle w:val="BodyText"/>
      </w:pPr>
      <w:r>
        <w:t xml:space="preserve">One significant reflection I have had concerns the concept of "R&amp;D" (Recherche et Développement). In many countries, research and development can be siloed from immediate production. However, in the French model I have observed at various firms in Paris, there is a tight integration between theoretical research and practical application. The engineering teams are expected to possess a deep theoretical foundation while maintaining the agility to prototype and test rapidly. This dual expectation has challenged me to sharpen my academic understanding of material science while simultaneously improving my project management skills.</w:t>
      </w:r>
    </w:p>
    <w:bookmarkEnd w:id="21"/>
    <w:bookmarkStart w:id="22" w:name="X8d62bd6fff6d1636a4de3e6bed054ff3c2f78a5"/>
    <w:p>
      <w:pPr>
        <w:pStyle w:val="Heading2"/>
      </w:pPr>
      <w:r>
        <w:t xml:space="preserve">The Language Barrier as an Engineering Catalyst</w:t>
      </w:r>
    </w:p>
    <w:p>
      <w:pPr>
        <w:pStyle w:val="FirstParagraph"/>
      </w:pPr>
      <w:r>
        <w:t xml:space="preserve">A crucial aspect of being a Mechanical Engineer in France Paris is the linguistic nuance. While English is widely spoken in multinational corporations, the technical documentation, local regulations, and much of the historical engineering literature are rooted in French. Initially, I struggled with the precision required when translating technical concepts into French legal and safety standards. However, this struggle became a strength. It forced me to learn not just vocabulary but context. Understanding terms like "normes" (standards) and "certification" required more than translation; it required an understanding of the French regulatory philosophy.</w:t>
      </w:r>
    </w:p>
    <w:p>
      <w:pPr>
        <w:pStyle w:val="BodyText"/>
      </w:pPr>
      <w:r>
        <w:t xml:space="preserve">This linguistic immersion has also fostered deeper relationships with local colleagues. In many engineering cultures, technical discussions can remain strictly transactional. In France Paris, there is a strong cultural expectation for *le débat*—the debate. Engineers are expected to question assumptions and challenge designs respectfully but firmly before implementation. Learning to navigate these debates without causing offense has been a significant professional growth point for me as a Mechanical Engineer in France Paris.</w:t>
      </w:r>
    </w:p>
    <w:bookmarkEnd w:id="22"/>
    <w:bookmarkStart w:id="23" w:name="sustainability-and-urban-integration"/>
    <w:p>
      <w:pPr>
        <w:pStyle w:val="Heading2"/>
      </w:pPr>
      <w:r>
        <w:t xml:space="preserve">Sustainability and Urban Integration</w:t>
      </w:r>
    </w:p>
    <w:p>
      <w:pPr>
        <w:pStyle w:val="FirstParagraph"/>
      </w:pPr>
      <w:r>
        <w:t xml:space="preserve">The city of Paris itself poses unique mechanical challenges. The infrastructure is ancient, the population density is high, and the environmental goals are aggressive. As a Mechanical Engineer in France Paris, I have been involved in projects related to green building technologies and efficient HVAC systems for historic structures that cannot be easily altered. This requires a level of ingenuity that standard textbook engineering does not provide.</w:t>
      </w:r>
    </w:p>
    <w:p>
      <w:pPr>
        <w:pStyle w:val="BodyText"/>
      </w:pPr>
      <w:r>
        <w:t xml:space="preserve">We must design solutions that respect the historical integrity of the architecture while introducing cutting-edge mechanical systems for energy efficiency. For instance, installing modern geothermal heating or advanced ventilation in 19th-century Haussmann buildings requires creative mechanical routing and noise reduction strategies. This work has taught me that engineering is not just about building new things; it is often about integrating new technology into old contexts respectfully and effectively.</w:t>
      </w:r>
    </w:p>
    <w:bookmarkEnd w:id="23"/>
    <w:bookmarkStart w:id="24" w:name="Xdc9bc9ca6b735169e0f2d546fe6ad006ff363a1"/>
    <w:p>
      <w:pPr>
        <w:pStyle w:val="Heading2"/>
      </w:pPr>
      <w:r>
        <w:t xml:space="preserve">Work-Life Balance and Professional Identity</w:t>
      </w:r>
    </w:p>
    <w:p>
      <w:pPr>
        <w:pStyle w:val="FirstParagraph"/>
      </w:pPr>
      <w:r>
        <w:t xml:space="preserve">Finealy, my reflection cannot ignore the cultural shift regarding work-life balance. In many engineering sectors globally, the norm has shifted toward long hours and constant connectivity. In France Paris, there is a strong legal and cultural framework protecting personal time, including strict limits on overtime and the "right to disconnect." Initially, this felt like a loss of productivity or engagement to me as an immigrant engineer accustomed to different paces.</w:t>
      </w:r>
    </w:p>
    <w:p>
      <w:pPr>
        <w:pStyle w:val="BodyText"/>
      </w:pPr>
      <w:r>
        <w:t xml:space="preserve">However, I have come to realize that this structure enhances creativity. By respecting rest periods, French engineers often return with sharper minds and clearer solutions. As a Mechanical Engineer in France Paris, I have learned that sustainable engineering practices extend not only to the environment but also to the human beings performing the work. This holistic view of sustainability resonates deeply with my personal values and has made me a more thoughtful leader.</w:t>
      </w:r>
    </w:p>
    <w:bookmarkEnd w:id="24"/>
    <w:bookmarkStart w:id="25" w:name="conclusion"/>
    <w:p>
      <w:pPr>
        <w:pStyle w:val="Heading2"/>
      </w:pPr>
      <w:r>
        <w:t xml:space="preserve">Conclusion</w:t>
      </w:r>
    </w:p>
    <w:p>
      <w:pPr>
        <w:pStyle w:val="FirstParagraph"/>
      </w:pPr>
      <w:r>
        <w:t xml:space="preserve">In conclusion, working as a Mechanical Engineer in France Paris is a multifaceted experience that blends technical rigor with cultural appreciation. It demands adaptability, linguistic diligence, and a respect for history while pushing the boundaries of future technology. The unique ecosystem of Paris challenges engineers to be not just calculators of force and motion, but thinkers about society, environment, and aesthetics. This role has transformed my professional identity from a purely technical practitioner to an integrated engineer who understands that every machine we design exists within a broader human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Mechanical Engineer in France Paris</dc:title>
  <dc:creator/>
  <dc:language>en</dc:language>
  <cp:keywords/>
  <dcterms:created xsi:type="dcterms:W3CDTF">2026-07-30T00:23:37Z</dcterms:created>
  <dcterms:modified xsi:type="dcterms:W3CDTF">2026-07-30T00:23:37Z</dcterms:modified>
</cp:coreProperties>
</file>

<file path=docProps/custom.xml><?xml version="1.0" encoding="utf-8"?>
<Properties xmlns="http://schemas.openxmlformats.org/officeDocument/2006/custom-properties" xmlns:vt="http://schemas.openxmlformats.org/officeDocument/2006/docPropsVTypes"/>
</file>