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6" w:name="reflection-paper"/>
    <w:p>
      <w:pPr>
        <w:pStyle w:val="Heading1"/>
      </w:pPr>
      <w:r>
        <w:t xml:space="preserve">Reflection Paper</w:t>
      </w:r>
    </w:p>
    <w:p>
      <w:pPr>
        <w:pStyle w:val="FirstParagraph"/>
      </w:pPr>
      <w:r>
        <w:rPr>
          <w:bCs/>
          <w:b/>
        </w:rPr>
        <w:t xml:space="preserve">Title:</w:t>
      </w:r>
      <w:r>
        <w:t xml:space="preserve"> </w:t>
      </w:r>
      <w:r>
        <w:t xml:space="preserve">Precision, Harmony, and Innovation: A Reflection on Being a Mechanical Engineer in Japan Tokyo</w:t>
      </w:r>
    </w:p>
    <w:bookmarkStart w:id="20" w:name="X913acc69fe600b62cb0c33bee8dd87e37ee6657"/>
    <w:p>
      <w:pPr>
        <w:pStyle w:val="Heading2"/>
      </w:pPr>
      <w:r>
        <w:t xml:space="preserve">The Intersection of Tradition and Technology</w:t>
      </w:r>
    </w:p>
    <w:p>
      <w:pPr>
        <w:pStyle w:val="FirstParagraph"/>
      </w:pPr>
      <w:r>
        <w:t xml:space="preserve">To embark on a career as a Mechanical Engineer in Japan Tokyo is to enter a world where the ancient rhythms of tradition pulse beneath the high-speed heartbeat of modern innovation. This reflection paper serves not merely as an academic exercise, but as an introspective exploration into what it means to contribute one’s technical expertise within the unique socio-cultural and industrial landscape of this global metropolis. The city of Tokyo stands as a testament to human ingenuity, a place where skyscrapers pierce the clouds while ancient temples sit quietly in their shadows. For any Mechanical Engineer operating within this context, the role transcends simple calculation and fabrication; it becomes an exercise in cultural adaptation, ethical responsibility, and relentless pursuit of excellence.</w:t>
      </w:r>
    </w:p>
    <w:bookmarkEnd w:id="20"/>
    <w:bookmarkStart w:id="21" w:name="the-philosophy-of-monozukuri"/>
    <w:p>
      <w:pPr>
        <w:pStyle w:val="Heading2"/>
      </w:pPr>
      <w:r>
        <w:t xml:space="preserve">The Philosophy of Monozukuri</w:t>
      </w:r>
    </w:p>
    <w:p>
      <w:pPr>
        <w:pStyle w:val="FirstParagraph"/>
      </w:pPr>
      <w:r>
        <w:t xml:space="preserve">A fundamental aspect of working as a Mechanical Engineer in Japan Tokyo is grappling with the concept of</w:t>
      </w:r>
      <w:r>
        <w:t xml:space="preserve"> </w:t>
      </w:r>
      <w:r>
        <w:rPr>
          <w:iCs/>
          <w:i/>
        </w:rPr>
        <w:t xml:space="preserve">Monozukuri</w:t>
      </w:r>
      <w:r>
        <w:t xml:space="preserve">. This Japanese term roughly translates to "making things," but its essence runs far deeper. It encompasses not just the physical act of manufacturing, but also the spirit and wisdom required to create high-quality products that enhance people's lives. In Tokyo, one is surrounded by industries that have perfected this art form—from the micro-components in smartphone assemblies in Akihabara to the massive hydraulic systems powering construction sites across Shinjuku.</w:t>
      </w:r>
    </w:p>
    <w:p>
      <w:pPr>
        <w:pStyle w:val="BodyText"/>
      </w:pPr>
      <w:r>
        <w:t xml:space="preserve">Reflecting on my own development as an engineer, I realize that adopting the mindset of Monozukuri changes one's approach to problem-solving. It is no longer sufficient to meet standards; one must exceed them through continuous improvement, known as</w:t>
      </w:r>
      <w:r>
        <w:t xml:space="preserve"> </w:t>
      </w:r>
      <w:r>
        <w:rPr>
          <w:iCs/>
          <w:i/>
        </w:rPr>
        <w:t xml:space="preserve">Kaizen</w:t>
      </w:r>
      <w:r>
        <w:t xml:space="preserve">. In a high-density urban environment like Japan Tokyo, efficiency is not just an economic metric but a necessity. Every gram of weight saved in vehicle manufacturing, every kilowatt of energy conserved in building HVAC systems, and every millimeter of precision in robotics contributes to the sustainability of the city. This philosophical shift requires humility and patience, traits that are deeply embedded in Japanese professional culture.</w:t>
      </w:r>
    </w:p>
    <w:bookmarkEnd w:id="21"/>
    <w:bookmarkStart w:id="22" w:name="navigating-hierarchy-and-team-dynamics"/>
    <w:p>
      <w:pPr>
        <w:pStyle w:val="Heading2"/>
      </w:pPr>
      <w:r>
        <w:t xml:space="preserve">Navigating Hierarchy and Team Dynamics</w:t>
      </w:r>
    </w:p>
    <w:p>
      <w:pPr>
        <w:pStyle w:val="FirstParagraph"/>
      </w:pPr>
      <w:r>
        <w:t xml:space="preserve">The corporate structure within Japan Tokyo often differs significantly from Western engineering firms. The hierarchy is respected, and decision-making processes can be consensus-driven. As a Mechanical Engineer, understanding these dynamics is crucial. Technical brilliance alone does not guarantee success; one must also navigate the social fabric of the workplace with grace and respect. Communication in this environment relies heavily on context and non-verbal cues—a concept known as</w:t>
      </w:r>
      <w:r>
        <w:t xml:space="preserve"> </w:t>
      </w:r>
      <w:r>
        <w:rPr>
          <w:iCs/>
          <w:i/>
        </w:rPr>
        <w:t xml:space="preserve">high-context communication</w:t>
      </w:r>
      <w:r>
        <w:t xml:space="preserve">.</w:t>
      </w:r>
    </w:p>
    <w:p>
      <w:pPr>
        <w:pStyle w:val="BodyText"/>
      </w:pPr>
      <w:r>
        <w:t xml:space="preserve">In my reflection, I acknowledge that adapting to this style requires active listening and a willingness to read between the lines. It is about building trust over time rather than asserting individual authority immediately. This approach fosters a collaborative environment where the collective well-being of the project team often takes precedence over individual recognition. For an engineer from a different cultural background, this can initially feel restrictive, but upon deeper reflection, it reveals a robust system of accountability and mutual support that enhances product reliability and safety.</w:t>
      </w:r>
    </w:p>
    <w:bookmarkEnd w:id="22"/>
    <w:bookmarkStart w:id="23" w:name="X351ad30e8a995456a4de4c9a1f9a7df96bd8c44"/>
    <w:p>
      <w:pPr>
        <w:pStyle w:val="Heading2"/>
      </w:pPr>
      <w:r>
        <w:t xml:space="preserve">The Challenge of Sustainability in a Dense Metropolis</w:t>
      </w:r>
    </w:p>
    <w:p>
      <w:pPr>
        <w:pStyle w:val="FirstParagraph"/>
      </w:pPr>
      <w:r>
        <w:t xml:space="preserve">Tokyo is one of the most densely populated cities on Earth. Consequently, the role of the Mechanical Engineer here is heavily skewed toward sustainability, resilience, and space optimization. The challenges are immense. How do we design mechanical systems that minimize noise pollution? How can we integrate renewable energy sources into aging infrastructure? What measures must be taken to ensure seismic resilience in all mechanical installations?</w:t>
      </w:r>
    </w:p>
    <w:p>
      <w:pPr>
        <w:pStyle w:val="BodyText"/>
      </w:pPr>
      <w:r>
        <w:t xml:space="preserve">These questions define the daily life of a Mechanical Engineer in Japan Tokyo. It is not enough to simply design a machine; one must design it with its entire lifecycle and environmental impact in mind. This includes considering end-of-life recycling, energy efficiency during operation, and durability against natural disasters such as earthquakes and typhoons. The pressure to innovate in these areas is high, driven by both government regulations and public expectation. Being part of this solution provides a profound sense of purpose, knowing that the engineering work directly contributes to the safety and quality of life for millions of residents.</w:t>
      </w:r>
    </w:p>
    <w:bookmarkEnd w:id="23"/>
    <w:bookmarkStart w:id="24" w:name="X14a817b6eee4084b710c36097f82025bc06e660"/>
    <w:p>
      <w:pPr>
        <w:pStyle w:val="Heading2"/>
      </w:pPr>
      <w:r>
        <w:t xml:space="preserve">Cultural Immersion and Professional Growth</w:t>
      </w:r>
    </w:p>
    <w:p>
      <w:pPr>
        <w:pStyle w:val="FirstParagraph"/>
      </w:pPr>
      <w:r>
        <w:t xml:space="preserve">Beyond technical skills, living and working in Japan Tokyo offers unparalleled opportunities for personal growth. The discipline required to master a new language and cultural norms mirrors the discipline required in engineering. Just as one must meticulously calculate tolerances, one must carefully navigate social interactions. This dual learning curve sharpens cognitive abilities and enhances empathy.</w:t>
      </w:r>
    </w:p>
    <w:p>
      <w:pPr>
        <w:pStyle w:val="BodyText"/>
      </w:pPr>
      <w:r>
        <w:t xml:space="preserve">Furthermore, exposure to the cutting-edge robotics industry in Tokyo provides a front-row seat to the future of automation. Collaborating with colleagues who have dedicated decades to refining specific mechanical processes offers mentorship opportunities that are invaluable. The blend of advanced technology with human-centric design principles seen in Japanese products inspires engineers to think about usability and human interaction more deeply.</w:t>
      </w:r>
    </w:p>
    <w:bookmarkEnd w:id="24"/>
    <w:bookmarkStart w:id="25" w:name="conclusion-a-commitment-to-excellence"/>
    <w:p>
      <w:pPr>
        <w:pStyle w:val="Heading2"/>
      </w:pPr>
      <w:r>
        <w:t xml:space="preserve">Conclusion: A Commitment to Excellence</w:t>
      </w:r>
    </w:p>
    <w:p>
      <w:pPr>
        <w:pStyle w:val="FirstParagraph"/>
      </w:pPr>
      <w:r>
        <w:t xml:space="preserve">In conclusion, the experience of being a Mechanical Engineer in Japan Tokyo is transformative. It challenges one to rethink what engineering is capable of achieving when combined with cultural depth, historical respect, and societal responsibility. The values of precision, harmony (</w:t>
      </w:r>
      <w:r>
        <w:rPr>
          <w:iCs/>
          <w:i/>
        </w:rPr>
        <w:t xml:space="preserve">Wa</w:t>
      </w:r>
      <w:r>
        <w:t xml:space="preserve">), and continuous improvement become internalized traits rather than just professional requirements.</w:t>
      </w:r>
    </w:p>
    <w:p>
      <w:pPr>
        <w:pStyle w:val="BodyText"/>
      </w:pPr>
      <w:r>
        <w:t xml:space="preserve">This reflection paper underscores that success in this environment is not merely about technical proficiency but about holistic integration into a society that values collective progress over individual gain. As the world faces increasing environmental and urbanization challenges, the lessons learned from mechanical engineering practices in Japan Tokyo offer critical insights for global sustainability. Therefore, embracing this role is not just a career choice; it is an opportunity to contribute to a more efficient, resilient, and harmonious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2026-07-29T22:25:37Z</dcterms:created>
  <dcterms:modified xsi:type="dcterms:W3CDTF">2026-07-29T22:25:37Z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