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640bc16c63e5d3dcf16bd1dc210edd056adcfbf"/>
    <w:p>
      <w:pPr>
        <w:pStyle w:val="Heading1"/>
      </w:pPr>
      <w:r>
        <w:t xml:space="preserve">A Reflection on Engineering Progress: The Mechanical Engineer in Kenya Nairobi</w:t>
      </w:r>
    </w:p>
    <w:bookmarkEnd w:id="20"/>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Societal Reflections on Mechanical Engineering within the Context of Kenya, Nairobi</w:t>
      </w:r>
    </w:p>
    <w:bookmarkStart w:id="21" w:name="i.-introduction-the-pulse-of-innovation"/>
    <w:p>
      <w:pPr>
        <w:pStyle w:val="Heading2"/>
      </w:pPr>
      <w:r>
        <w:t xml:space="preserve">I. Introduction: The Pulse of Innovation</w:t>
      </w:r>
    </w:p>
    <w:p>
      <w:pPr>
        <w:pStyle w:val="FirstParagraph"/>
      </w:pPr>
      <w:r>
        <w:t xml:space="preserve">To reflect upon the role of a Mechanical Engineer in Kenya is to engage with a narrative that is simultaneously steeped in historical resilience and bursting with futuristic potential. Nowhere is this dichotomy more palpable than in Nairobi, the capital city and economic heart of East Africa. As we stand at the intersection of traditional agrarian roots and rapid urbanization, the mechanical engineer emerges not merely as a technician of machines, but as a critical architect of societal stability and economic growth. This reflection paper explores the multifaceted responsibilities, challenges, and profound impact that mechanical engineers wield within the dynamic landscape of Kenya Nairobi.</w:t>
      </w:r>
    </w:p>
    <w:p>
      <w:pPr>
        <w:pStyle w:val="BodyText"/>
      </w:pPr>
      <w:r>
        <w:t xml:space="preserve">Nairobi is often described as "The Green City in the Sun," yet beneath its lush canopy lies a complex web of infrastructure demands. From water supply systems to transportation logistics, from renewable energy grids to manufacturing hubs, the city relies heavily on mechanical systems. Therefore, the reflection begins with an acknowledgment that the mechanical engineer in Kenya Nairobi is a steward of modernity. They are tasked with interpreting global engineering standards and adapting them to local realities—where resource constraints often demand creative, low-cost solutions rather than expensive imports.</w:t>
      </w:r>
    </w:p>
    <w:bookmarkEnd w:id="21"/>
    <w:bookmarkStart w:id="22" w:name="X04700f18dba05f83bb5997818f5d35fe075f57f"/>
    <w:p>
      <w:pPr>
        <w:pStyle w:val="Heading2"/>
      </w:pPr>
      <w:r>
        <w:t xml:space="preserve">II. The Contextual Landscape: Challenges and Opportunities</w:t>
      </w:r>
    </w:p>
    <w:p>
      <w:pPr>
        <w:pStyle w:val="FirstParagraph"/>
      </w:pPr>
      <w:r>
        <w:t xml:space="preserve">The environment in Kenya Nairobi presents a unique set of parameters that define the mechanical engineering experience. One cannot reflect on this profession without addressing the infrastructural deficits that have historically plagued urban centers. However, these deficits are precisely what create opportunities for innovation. For instance, the water sector in Nairobi has long struggled with efficiency and leakage. Mechanical engineers play a pivotal role here, designing pump stations, pipeline networks, and filtration systems that ensure clean water reaches millions of households.</w:t>
      </w:r>
    </w:p>
    <w:p>
      <w:pPr>
        <w:pStyle w:val="BodyText"/>
      </w:pPr>
      <w:r>
        <w:t xml:space="preserve">"In Kenya Nairobi, engineering is not just about calculation; it is about adaptation. The mechanical engineer must design for durability in harsh climates while remaining cost-effective for a developing economy."</w:t>
      </w:r>
    </w:p>
    <w:p>
      <w:pPr>
        <w:pStyle w:val="BodyText"/>
      </w:pPr>
      <w:r>
        <w:t xml:space="preserve">Furthermore, the energy sector offers a compelling case study. With the national push toward renewable energy—harnessing geothermal power from the Rift Valley, wind energy from Lake Turkana, and solar potential across Kenya—the mechanical engineer is at the forefront of this green transition. In Nairobi, this translates to designing HVAC (Heating, Ventilation, and Air Conditioning) systems that are energy-efficient for modern skyscrapers in the Westlands business district or industrial cooling systems for factories in Industrial Area. The reflection here is one of sustainability: how do we power a growing city without compromising its environmental integrity? The mechanical engineer holds the answer.</w:t>
      </w:r>
    </w:p>
    <w:bookmarkEnd w:id="22"/>
    <w:bookmarkStart w:id="23" w:name="iii.-transportation-and-urban-mobility"/>
    <w:p>
      <w:pPr>
        <w:pStyle w:val="Heading2"/>
      </w:pPr>
      <w:r>
        <w:t xml:space="preserve">III. Transportation and Urban Mobility</w:t>
      </w:r>
    </w:p>
    <w:p>
      <w:pPr>
        <w:pStyle w:val="FirstParagraph"/>
      </w:pPr>
      <w:r>
        <w:t xml:space="preserve">No discussion of Nairobi is complete without addressing its traffic dynamics. As one of the largest urban centers in East Africa, Nairobi faces significant congestion challenges. The role of the mechanical engineer extends into transportation engineering, where they contribute to the design and maintenance of public transit systems, such as buses and the emerging light rail possibilities. Moreover, with a burgeoning automotive aftermarket industry in Kenya Nairobi, mechanical engineers are essential for maintaining vehicle fleets that keep commerce moving.</w:t>
      </w:r>
    </w:p>
    <w:p>
      <w:pPr>
        <w:pStyle w:val="BodyText"/>
      </w:pPr>
      <w:r>
        <w:t xml:space="preserve">This aspect of reflection highlights the intersection of technology and daily life. Every mechanic shop in Gikomba market or every fleet maintenance center in South B represents a node where mechanical knowledge is applied to solve immediate logistical problems. It is a reminder that engineering excellence is not confined to high-rise corporate offices; it exists in the workshops and garages where hands-on problem-solving keeps the city alive.</w:t>
      </w:r>
    </w:p>
    <w:bookmarkEnd w:id="23"/>
    <w:bookmarkStart w:id="24" w:name="iv.-manufacturing-and-industrialization"/>
    <w:p>
      <w:pPr>
        <w:pStyle w:val="Heading2"/>
      </w:pPr>
      <w:r>
        <w:t xml:space="preserve">IV. Manufacturing and Industrialization</w:t>
      </w:r>
    </w:p>
    <w:p>
      <w:pPr>
        <w:pStyle w:val="FirstParagraph"/>
      </w:pPr>
      <w:r>
        <w:t xml:space="preserve">A critical pillar of economic development for Kenya Nairobi is manufacturing. The government’s agenda, often summarized under "Bottom-Up Economic Transformation Agenda," emphasizes agro-processing and light manufacturing. Here, the mechanical engineer acts as a catalyst for industrialization. They are responsible for installing, maintaining, and optimizing production lines that convert raw agricultural produce into marketable goods.</w:t>
      </w:r>
    </w:p>
    <w:p>
      <w:pPr>
        <w:pStyle w:val="BodyText"/>
      </w:pPr>
      <w:r>
        <w:t xml:space="preserve">Reflecting on this role evokes a sense of national pride. When a mechanical engineer in Nairobi designs a packaging machine for tea exporters or optimizes the machinery in a dairy processing plant, they are directly contributing to export revenues and job creation. This is engineering with purpose—bridging the gap between raw materials and value addition, thereby enhancing Kenya’s competitiveness on the global stage.</w:t>
      </w:r>
    </w:p>
    <w:bookmarkEnd w:id="24"/>
    <w:bookmarkStart w:id="25" w:name="Xf7aa60ee78dfa8f67b93b34620b16513860282d"/>
    <w:p>
      <w:pPr>
        <w:pStyle w:val="Heading2"/>
      </w:pPr>
      <w:r>
        <w:t xml:space="preserve">V. Educational Imperatives and Future Outlook</w:t>
      </w:r>
    </w:p>
    <w:p>
      <w:pPr>
        <w:pStyle w:val="FirstParagraph"/>
      </w:pPr>
      <w:r>
        <w:t xml:space="preserve">However, reflecting on the current state of affairs reveals gaps that must be addressed. The demand for skilled mechanical engineers in Kenya Nairobi outpaces the supply of graduates equipped with modern, practical skills. There is a need for continuous professional development and closer collaboration between academic institutions like Jomo Kenyatta University of Agriculture and Technology (JKUAT) or Technical and Vocational Education and Training (TVET) colleges, and industry players.</w:t>
      </w:r>
    </w:p>
    <w:p>
      <w:pPr>
        <w:pStyle w:val="BodyText"/>
      </w:pPr>
      <w:r>
        <w:t xml:space="preserve">The future of mechanical engineering in Kenya Nairobi lies in digital integration. The advent of Industry 4.0, involving Internet of Things (IoT), automation, and data analytics, is beginning to touch the Kenyan market. Mechanical engineers must evolve into hybrid professionals who understand thermodynamics and fluid mechanics but also possess literacy in coding and smart systems. This evolution is crucial for Nairobi to remain competitive as a regional technology hub.</w:t>
      </w:r>
    </w:p>
    <w:bookmarkEnd w:id="25"/>
    <w:bookmarkStart w:id="26" w:name="vi.-conclusion-a-call-to-responsibility"/>
    <w:p>
      <w:pPr>
        <w:pStyle w:val="Heading2"/>
      </w:pPr>
      <w:r>
        <w:t xml:space="preserve">VI. Conclusion: A Call to Responsibility</w:t>
      </w:r>
    </w:p>
    <w:p>
      <w:pPr>
        <w:pStyle w:val="FirstParagraph"/>
      </w:pPr>
      <w:r>
        <w:t xml:space="preserve">In conclusion, the reflection on the mechanical engineer in Kenya Nairobi reveals a profession that is indispensable yet underappreciated in its broader societal impact. These engineers are not just builders of machines; they are enablers of water security, energy sustainability, efficient transportation, and industrial growth. They work amidst challenges of funding and infrastructure but demonstrate remarkable resilience and ingenuity.</w:t>
      </w:r>
    </w:p>
    <w:p>
      <w:pPr>
        <w:pStyle w:val="BodyText"/>
      </w:pPr>
      <w:r>
        <w:t xml:space="preserve">As we look toward the future, there is an urgent call for policy support to enhance training facilities for mechanical engineering in Kenya Nairobi. Investment in R&amp;D (Research and Development) should be prioritized to foster local innovation rather than reliance on foreign technology. The mechanical engineer must be seen as a strategic partner in national development.</w:t>
      </w:r>
    </w:p>
    <w:p>
      <w:pPr>
        <w:pStyle w:val="BodyText"/>
      </w:pPr>
      <w:r>
        <w:rPr>
          <w:iCs/>
          <w:i/>
        </w:rPr>
        <w:t xml:space="preserve">This document serves as a comprehensive reflection on the professional identity and societal impact of Mechanical Engineers within the specific geographical and economic context of Kenya Nairobi.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Mechanical Engineer in Kenya Nairobi</dc:title>
  <dc:creator/>
  <dc:language>en</dc:language>
  <cp:keywords/>
  <dcterms:created xsi:type="dcterms:W3CDTF">2026-07-29T20:24:18Z</dcterms:created>
  <dcterms:modified xsi:type="dcterms:W3CDTF">2026-07-29T20:24:18Z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