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d4679f9f8cd157673111642532133b82d88660"/>
    <w:p>
      <w:pPr>
        <w:pStyle w:val="Heading1"/>
      </w:pPr>
      <w:r>
        <w:rPr>
          <w:bCs/>
          <w:b/>
        </w:rPr>
        <w:t xml:space="preserve">A Reflection Paper on the Role of a Mechanical Engineer in South Korea, Seoul</w:t>
      </w:r>
    </w:p>
    <w:p>
      <w:pPr>
        <w:pStyle w:val="FirstParagraph"/>
      </w:pPr>
      <w:r>
        <w:rPr>
          <w:iCs/>
          <w:i/>
        </w:rPr>
        <w:t xml:space="preserve">Date: October 26, 2023</w:t>
      </w:r>
    </w:p>
    <w:p>
      <w:r>
        <w:pict>
          <v:rect style="width:0;height:1.5pt" o:hralign="center" o:hrstd="t" o:hr="t"/>
        </w:pict>
      </w:r>
    </w:p>
    <w:p>
      <w:pPr>
        <w:pStyle w:val="FirstParagraph"/>
      </w:pPr>
      <w:r>
        <w:t xml:space="preserve">The intersection of tradition and hyper-modernity creates one of the most dynamic professional environments in the world. As I reflect on my career aspirations and technical development as a Mechanical Engineer, it is impossible to separate this journey from its geographical context. Specifically, the prospect of working in South Korea Seoul presents a unique paradigm where rigorous mechanical precision meets rapid technological innovation. This reflection paper explores how the specific industrial landscape of South Korea Seoul shapes the identity, challenges, and opportunities for a Mechanical Engineer in this region.</w:t>
      </w:r>
    </w:p>
    <w:bookmarkStart w:id="20" w:name="X43a7c57891907db2bbf2ab40b218d3ee2e3673d"/>
    <w:p>
      <w:pPr>
        <w:pStyle w:val="Heading2"/>
      </w:pPr>
      <w:r>
        <w:t xml:space="preserve">The Contextual Landscape: Innovation Meets Heritage</w:t>
      </w:r>
    </w:p>
    <w:p>
      <w:pPr>
        <w:pStyle w:val="FirstParagraph"/>
      </w:pPr>
      <w:r>
        <w:t xml:space="preserve">South Korea Seoul is not merely a city; it is a testament to human engineering prowess. Rising from the ashes of war to become an economic powerhouse, the nation has built its infrastructure on the back of robust manufacturing and engineering sectors. For a Mechanical Engineer, observing this landscape offers profound lessons in efficiency and scalability. The skyline of South Korea Seoul is dominated by high-rise structures that require sophisticated HVAC systems, vibration damping mechanisms, and structural integrity assurances—all domains deeply rooted in mechanical engineering principles.</w:t>
      </w:r>
    </w:p>
    <w:p>
      <w:pPr>
        <w:pStyle w:val="BodyText"/>
      </w:pPr>
      <w:r>
        <w:t xml:space="preserve">The cultural backdrop of South Korea Seoul adds another layer to this professional reflection. There is a deep-seated respect for hierarchy and precision here. This cultural nuance impacts how Mechanical Engineers operate within teams. It requires a shift from the sometimes informal, individualistic approach found in Western engineering contexts to a more collaborative, consensus-driven model prevalent in South Korea Seoul’s corporate culture. Understanding that efficiency in this region often relies on seamless communication and mutual respect is just as critical as understanding thermodynamics or fluid mechanics.</w:t>
      </w:r>
    </w:p>
    <w:bookmarkEnd w:id="20"/>
    <w:bookmarkStart w:id="21" w:name="Xd71758f64bfd8e064c1a2cc7ac484c1ef6a4fae"/>
    <w:p>
      <w:pPr>
        <w:pStyle w:val="Heading2"/>
      </w:pPr>
      <w:r>
        <w:t xml:space="preserve">Key Industries Driving Mechanical Engineering Needs</w:t>
      </w:r>
    </w:p>
    <w:p>
      <w:pPr>
        <w:pStyle w:val="FirstParagraph"/>
      </w:pPr>
      <w:r>
        <w:t xml:space="preserve">In South Korea Seoul, the demand for skilled Mechanical Engineers is driven by several key industries. The automotive sector, led globally by companies headquartered in the broader metropolitan area including Seoul, remains a cornerstone. However, it is not just about internal combustion engines anymore. The transition to electric vehicles (EVs) and autonomous driving technologies has shifted the mechanical engineer's focus towards battery thermal management systems, lightweight material applications for range optimization, and sensor integration housing.</w:t>
      </w:r>
    </w:p>
    <w:p>
      <w:pPr>
        <w:pStyle w:val="BodyText"/>
      </w:pPr>
      <w:r>
        <w:t xml:space="preserve">Furthermore South Korea Seoul serves as the hub for robotics manufacturing. As a nation with one of the fastest-aging populations in South Korea Seoul, there is an urgent societal need for automation and assistive robotics. A Mechanical Engineer here must think about human-machine interaction through physical design—creating robotic joints that are durable yet energy-efficient, or exoskeletons that provide support without hindering movement. The challenge lies in miniaturizing components while maintaining robust performance, a task that requires deep expertise in precision machining and materials science.</w:t>
      </w:r>
    </w:p>
    <w:bookmarkEnd w:id="21"/>
    <w:bookmarkStart w:id="22" w:name="X5e80c55c99f93f31e5a3a969ed54930450667e7"/>
    <w:p>
      <w:pPr>
        <w:pStyle w:val="Heading2"/>
      </w:pPr>
      <w:r>
        <w:t xml:space="preserve">The Challenge of Technological Integration</w:t>
      </w:r>
    </w:p>
    <w:p>
      <w:pPr>
        <w:pStyle w:val="FirstParagraph"/>
      </w:pPr>
      <w:r>
        <w:t xml:space="preserve">A significant aspect of being a Mechanical Engineer in South Korea Seoul today is the necessity to integrate mechanical systems with digital technologies. The concept of "Industry 4.0" is not just a buzzword here; it is an operational reality. In South Korea Seoul’s smart factories, mechanical engineers are expected to understand IoT (Internet of Things) connectivity within machinery.</w:t>
      </w:r>
    </w:p>
    <w:p>
      <w:pPr>
        <w:pStyle w:val="BodyText"/>
      </w:pPr>
      <w:r>
        <w:t xml:space="preserve">This reflection prompts me to consider my own skill gaps. Traditional mechanical engineering focuses heavily on static and dynamic load analysis. However, in the context of South Korea Seoul, there is a pressing need for knowledge in predictive maintenance algorithms and real-time data monitoring systems embedded within mechanical hardware. For instance designing a motor assembly requires not only calculating torque and speed but also integrating sensors that feed data into cloud-based analytics platforms to predict failure before it occurs. This hybridization of skills defines the modern Mechanical Engineer in this region.</w:t>
      </w:r>
    </w:p>
    <w:bookmarkEnd w:id="22"/>
    <w:bookmarkStart w:id="23" w:name="sustainability-and-future-proofing"/>
    <w:p>
      <w:pPr>
        <w:pStyle w:val="Heading2"/>
      </w:pPr>
      <w:r>
        <w:t xml:space="preserve">Sustainability and Future-Proofing</w:t>
      </w:r>
    </w:p>
    <w:p>
      <w:pPr>
        <w:pStyle w:val="FirstParagraph"/>
      </w:pPr>
      <w:r>
        <w:t xml:space="preserve">The environmental goals of South Korea Seoul add another dimension to the role. The city has ambitious carbon neutrality targets, which directly influence engineering designs. A Mechanical Engineer working in South Korea Seoul must prioritize energy efficiency in every design phase. Whether it is improving the Coefficient of Performance (COP) for large-scale air conditioning units that cool dense urban areas or designing waste-to-energy conversion systems, sustainability is a core constraint.</w:t>
      </w:r>
    </w:p>
    <w:p>
      <w:pPr>
        <w:pStyle w:val="BodyText"/>
      </w:pPr>
      <w:r>
        <w:t xml:space="preserve">This reflects a broader ethical responsibility. The work done by Mechanical Engineers in South Korea Seoul has immediate local and global implications. By developing technologies that reduce energy consumption and emissions, engineers contribute to the well-being of their community while setting standards for other nations. This sense of purpose is a powerful motivator in my professional reflection.</w:t>
      </w:r>
    </w:p>
    <w:bookmarkEnd w:id="23"/>
    <w:bookmarkStart w:id="24" w:name="conclusion"/>
    <w:p>
      <w:pPr>
        <w:pStyle w:val="Heading2"/>
      </w:pPr>
      <w:r>
        <w:t xml:space="preserve">Conclusion</w:t>
      </w:r>
    </w:p>
    <w:p>
      <w:pPr>
        <w:pStyle w:val="FirstParagraph"/>
      </w:pPr>
      <w:r>
        <w:t xml:space="preserve">In conclusion, the role of a Mechanical Engineer in South Korea Seoul is multifaceted, demanding not only technical proficiency but also cultural adaptability and digital literacy. It is a position that requires balancing the heritage of manufacturing excellence with the forward-looking demands of smart technology and sustainability. South Korea Seoul offers an unparalleled sandbox for innovation where theoretical engineering concepts are rapidly deployed into real-world solutions.</w:t>
      </w:r>
    </w:p>
    <w:p>
      <w:pPr>
        <w:pStyle w:val="BodyText"/>
      </w:pPr>
      <w:r>
        <w:t xml:space="preserve">For any aspiring Mechanical Engineer, engaging with this market means committing to lifelong learning and cross-disciplinary collaboration. The experience gained from working in such a competitive and advanced environment like South Korea Seoul would undoubtedly enhance one’s global competitiveness. Ultimately, reflecting on this path reveals that engineering in this context is not just about building machines; it is about building the future infrastructure of a modern, resilient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2026-07-29T22:24:50Z</dcterms:created>
  <dcterms:modified xsi:type="dcterms:W3CDTF">2026-07-29T22:24:50Z</dcterms:modified>
</cp:coreProperties>
</file>

<file path=docProps/custom.xml><?xml version="1.0" encoding="utf-8"?>
<Properties xmlns="http://schemas.openxmlformats.org/officeDocument/2006/custom-properties" xmlns:vt="http://schemas.openxmlformats.org/officeDocument/2006/docPropsVTypes"/>
</file>