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bridging-eras-and-engineering-realities"/>
    <w:p>
      <w:pPr>
        <w:pStyle w:val="Heading1"/>
      </w:pPr>
      <w:r>
        <w:t xml:space="preserve">Bridging Eras and Engineering Realities</w:t>
      </w:r>
    </w:p>
    <w:p>
      <w:pPr>
        <w:pStyle w:val="FirstParagraph"/>
      </w:pPr>
      <w:r>
        <w:rPr>
          <w:bCs/>
          <w:b/>
        </w:rPr>
        <w:t xml:space="preserve">Title:</w:t>
      </w:r>
      <w:r>
        <w:t xml:space="preserve"> </w:t>
      </w:r>
      <w:r>
        <w:t xml:space="preserve">A Reflection on the Role, Challenge, and Identity of the Mechanical Engineer in Turkey Istanbul</w:t>
      </w:r>
    </w:p>
    <w:p>
      <w:r>
        <w:pict>
          <v:rect style="width:0;height:1.5pt" o:hralign="center" o:hrstd="t" o:hr="t"/>
        </w:pict>
      </w:r>
    </w:p>
    <w:bookmarkStart w:id="20" w:name="X7238bff07f548f5915e9de6ba1ce918d4f2e393"/>
    <w:p>
      <w:pPr>
        <w:pStyle w:val="Heading2"/>
      </w:pPr>
      <w:r>
        <w:t xml:space="preserve">I. Introduction: The Intersection of History and Industry</w:t>
      </w:r>
    </w:p>
    <w:p>
      <w:pPr>
        <w:pStyle w:val="FirstParagraph"/>
      </w:pPr>
      <w:r>
        <w:t xml:space="preserve">To speak of a</w:t>
      </w:r>
      <w:r>
        <w:t xml:space="preserve"> </w:t>
      </w:r>
      <w:r>
        <w:t xml:space="preserve">Mechanical Engineer</w:t>
      </w:r>
      <w:r>
        <w:t xml:space="preserve"> </w:t>
      </w:r>
      <w:r>
        <w:t xml:space="preserve">in</w:t>
      </w:r>
      <w:r>
        <w:t xml:space="preserve"> </w:t>
      </w:r>
      <w:r>
        <w:t xml:space="preserve">Turkey Istanbul</w:t>
      </w:r>
      <w:r>
        <w:t xml:space="preserve"> </w:t>
      </w:r>
      <w:r>
        <w:t xml:space="preserve">is to engage with a paradox that defines much of the modern Turkish experience: the tension between ancient traditions and hyper-modern industrial ambition. Istanbul, often described as the city where East meets West, serves not just as a geographical crossroads but as an engineering crucible. It is a metropolis built on layers of history—Byzantine mosaics resting beneath Ottoman domes, which in turn are shadowed by contemporary steel and glass skyscrapers. In this context, the mechanical engineer does not merely design machines or systems; they act as mediators between the physical constraints of a historic landscape and the relentless demands of future growth.</w:t>
      </w:r>
    </w:p>
    <w:p>
      <w:pPr>
        <w:pStyle w:val="BodyText"/>
      </w:pPr>
      <w:r>
        <w:t xml:space="preserve">This reflection paper aims to explore how the professional identity of a</w:t>
      </w:r>
      <w:r>
        <w:t xml:space="preserve"> </w:t>
      </w:r>
      <w:r>
        <w:t xml:space="preserve">Mechanical Engineer</w:t>
      </w:r>
      <w:r>
        <w:t xml:space="preserve"> </w:t>
      </w:r>
      <w:r>
        <w:t xml:space="preserve">is shaped by, and simultaneously shapes, the unique socio-technical environment of</w:t>
      </w:r>
      <w:r>
        <w:t xml:space="preserve"> </w:t>
      </w:r>
      <w:r>
        <w:t xml:space="preserve">Turkey Istanbul</w:t>
      </w:r>
      <w:r>
        <w:t xml:space="preserve">. It is an examination of infrastructure resilience, industrial innovation, and the cultural weight carried by technical professionals in a city that refuses to be static.</w:t>
      </w:r>
    </w:p>
    <w:bookmarkEnd w:id="20"/>
    <w:bookmarkStart w:id="21" w:name="X2d0300f0b4efda4e959a51aecba8276db3b2615"/>
    <w:p>
      <w:pPr>
        <w:pStyle w:val="Heading2"/>
      </w:pPr>
      <w:r>
        <w:t xml:space="preserve">II. The Urban Challenge: Infrastructure as an Engineering Testbed</w:t>
      </w:r>
    </w:p>
    <w:p>
      <w:pPr>
        <w:pStyle w:val="FirstParagraph"/>
      </w:pPr>
      <w:r>
        <w:t xml:space="preserve">Istanbul presents some of the most complex mechanical and civil engineering challenges in the world. The city’s geography—a peninsula separated by the Bosphorus Strait, sitting atop active fault lines—dictates that every project undertaken by a</w:t>
      </w:r>
      <w:r>
        <w:t xml:space="preserve"> </w:t>
      </w:r>
      <w:r>
        <w:t xml:space="preserve">Mechanical Engineer</w:t>
      </w:r>
      <w:r>
        <w:t xml:space="preserve"> </w:t>
      </w:r>
      <w:r>
        <w:t xml:space="preserve">here must prioritize resilience and sustainability. In</w:t>
      </w:r>
      <w:r>
        <w:t xml:space="preserve"> </w:t>
      </w:r>
      <w:r>
        <w:t xml:space="preserve">Turkey Istanbul</w:t>
      </w:r>
      <w:r>
        <w:t xml:space="preserve">, engineering is not an abstract academic exercise; it is a matter of public safety and urban survival.</w:t>
      </w:r>
    </w:p>
    <w:p>
      <w:pPr>
        <w:pStyle w:val="BodyText"/>
      </w:pPr>
      <w:r>
        <w:t xml:space="preserve">Consider the transportation networks. The expansion of the metro lines, including the long-awaited Marmaray tunnel that connects two continents, required intricate mechanical planning regarding ventilation systems, pressure management in underwater tunnels, and seismic isolation mechanisms. For a</w:t>
      </w:r>
      <w:r>
        <w:t xml:space="preserve"> </w:t>
      </w:r>
      <w:r>
        <w:t xml:space="preserve">Mechanical Engineer</w:t>
      </w:r>
      <w:r>
        <w:t xml:space="preserve"> </w:t>
      </w:r>
      <w:r>
        <w:t xml:space="preserve">working on such projects in</w:t>
      </w:r>
      <w:r>
        <w:t xml:space="preserve"> </w:t>
      </w:r>
      <w:r>
        <w:t xml:space="preserve">Turkey Istanbul</w:t>
      </w:r>
      <w:r>
        <w:t xml:space="preserve">, the role involves mastering fluid dynamics and thermodynamics not just for efficiency, but for the preservation of life during potential earthquakes or fires. The mechanical systems embedded in these infrastructures—the pumps, the HVAC units, the elevators—are vital organs of a giant urban body that must function flawlessly despite its age and density.</w:t>
      </w:r>
    </w:p>
    <w:p>
      <w:pPr>
        <w:pStyle w:val="BodyText"/>
      </w:pPr>
      <w:r>
        <w:t xml:space="preserve">Furthermore, water management remains a critical issue in</w:t>
      </w:r>
      <w:r>
        <w:t xml:space="preserve"> </w:t>
      </w:r>
      <w:r>
        <w:t xml:space="preserve">Turkey Istanbul</w:t>
      </w:r>
      <w:r>
        <w:t xml:space="preserve">. With fluctuating water resources and high consumption rates due to tourism and population growth, mechanical engineers are at the forefront of designing smart pumping stations, desalination technologies, and waste heat recovery systems. The reflection on this role reveals that modern engineering in this region is deeply ecological. One cannot be a competent</w:t>
      </w:r>
      <w:r>
        <w:t xml:space="preserve"> </w:t>
      </w:r>
      <w:r>
        <w:t xml:space="preserve">Mechanical Engineer</w:t>
      </w:r>
      <w:r>
        <w:t xml:space="preserve"> </w:t>
      </w:r>
      <w:r>
        <w:t xml:space="preserve">in Istanbul today without understanding environmental constraints and sustainable design principles.</w:t>
      </w:r>
    </w:p>
    <w:bookmarkEnd w:id="21"/>
    <w:bookmarkStart w:id="22" w:name="X336b98c8ec7e3b6e2161d1daa06082e33e04536"/>
    <w:p>
      <w:pPr>
        <w:pStyle w:val="Heading2"/>
      </w:pPr>
      <w:r>
        <w:t xml:space="preserve">III. The Industrial Backbone: Manufacturing and Innovation</w:t>
      </w:r>
    </w:p>
    <w:p>
      <w:pPr>
        <w:pStyle w:val="FirstParagraph"/>
      </w:pPr>
      <w:r>
        <w:t xml:space="preserve">Beyond infrastructure,</w:t>
      </w:r>
      <w:r>
        <w:t xml:space="preserve"> </w:t>
      </w:r>
      <w:r>
        <w:t xml:space="preserve">Turkey Istanbul</w:t>
      </w:r>
      <w:r>
        <w:t xml:space="preserve"> </w:t>
      </w:r>
      <w:r>
        <w:t xml:space="preserve">is an industrial powerhouse. The province of Istanbul contributes significantly to Turkey’s GDP, hosting a dense concentration of manufacturing plants, automotive factories (such as those producing Togg), and textile machinery workshops. Here, the</w:t>
      </w:r>
      <w:r>
        <w:t xml:space="preserve"> </w:t>
      </w:r>
      <w:r>
        <w:t xml:space="preserve">Mechanical Engineer</w:t>
      </w:r>
      <w:r>
        <w:t xml:space="preserve"> </w:t>
      </w:r>
      <w:r>
        <w:t xml:space="preserve">plays a pivotal role in supply chain optimization and production line efficiency.</w:t>
      </w:r>
    </w:p>
    <w:p>
      <w:pPr>
        <w:pStyle w:val="BodyText"/>
      </w:pPr>
      <w:r>
        <w:t xml:space="preserve">In this industrial context, the identity of the engineer is evolving. Traditionally viewed as designers of components, today’s</w:t>
      </w:r>
      <w:r>
        <w:t xml:space="preserve"> </w:t>
      </w:r>
      <w:r>
        <w:t xml:space="preserve">Mechanical Engineers</w:t>
      </w:r>
      <w:r>
        <w:t xml:space="preserve"> </w:t>
      </w:r>
      <w:r>
        <w:t xml:space="preserve">in</w:t>
      </w:r>
      <w:r>
        <w:t xml:space="preserve"> </w:t>
      </w:r>
      <w:r>
        <w:t xml:space="preserve">Turkey Istanbul</w:t>
      </w:r>
      <w:r>
        <w:t xml:space="preserve"> </w:t>
      </w:r>
      <w:r>
        <w:t xml:space="preserve">are increasingly required to be data analysts and automation specialists. The integration of Industry 4.0 technologies into Turkish manufacturing requires a workforce that understands IoT (Internet of Things) sensors embedded in mechanical assets, predictive maintenance algorithms, and robotic process automation. For the young professional entering this field in</w:t>
      </w:r>
      <w:r>
        <w:t xml:space="preserve"> </w:t>
      </w:r>
      <w:r>
        <w:t xml:space="preserve">Turkey Istanbul</w:t>
      </w:r>
      <w:r>
        <w:t xml:space="preserve">, there is a steep learning curve where traditional mechanics must merge with digital literacy.</w:t>
      </w:r>
    </w:p>
    <w:p>
      <w:pPr>
        <w:pStyle w:val="BodyText"/>
      </w:pPr>
      <w:r>
        <w:t xml:space="preserve">Moreover, the automotive sector’s shift toward electric vehicles (EVs) presents a new frontier. Engineers are no longer just tuning combustion engines; they are designing battery thermal management systems and lightweight chassis structures. This transition reflects the broader economic aspirations of</w:t>
      </w:r>
      <w:r>
        <w:t xml:space="preserve"> </w:t>
      </w:r>
      <w:r>
        <w:t xml:space="preserve">Turkey Istanbul</w:t>
      </w:r>
      <w:r>
        <w:t xml:space="preserve">, which seeks to position itself as a green technology hub in Europe. The</w:t>
      </w:r>
      <w:r>
        <w:t xml:space="preserve"> </w:t>
      </w:r>
      <w:r>
        <w:t xml:space="preserve">Mechanical Engineer</w:t>
      </w:r>
      <w:r>
        <w:t xml:space="preserve"> </w:t>
      </w:r>
      <w:r>
        <w:t xml:space="preserve">here is thus an agent of economic transformation, driving the industry away from reliance on imported fossil-fuel technologies toward locally developed, sustainable innovations.</w:t>
      </w:r>
    </w:p>
    <w:bookmarkEnd w:id="22"/>
    <w:bookmarkStart w:id="23" w:name="X18600b35ae6d49ad9dd569d74d0c018a71e8a01"/>
    <w:p>
      <w:pPr>
        <w:pStyle w:val="Heading2"/>
      </w:pPr>
      <w:r>
        <w:t xml:space="preserve">IV. Cultural and Professional Reflection: Resilience and Adaptability</w:t>
      </w:r>
    </w:p>
    <w:p>
      <w:pPr>
        <w:pStyle w:val="FirstParagraph"/>
      </w:pPr>
      <w:r>
        <w:t xml:space="preserve">To reflect on being a</w:t>
      </w:r>
      <w:r>
        <w:t xml:space="preserve"> </w:t>
      </w:r>
      <w:r>
        <w:t xml:space="preserve">Mechanical Engineer</w:t>
      </w:r>
      <w:r>
        <w:t xml:space="preserve"> </w:t>
      </w:r>
      <w:r>
        <w:t xml:space="preserve">in</w:t>
      </w:r>
      <w:r>
        <w:t xml:space="preserve"> </w:t>
      </w:r>
      <w:r>
        <w:t xml:space="preserve">Turkey Istanbul</w:t>
      </w:r>
      <w:r>
        <w:t xml:space="preserve"> </w:t>
      </w:r>
      <w:r>
        <w:t xml:space="preserve">is also to reflect on the personal attributes required for success. The professional environment is characterized by rapid change, bureaucratic complexity, and a high-pressure pace. In</w:t>
      </w:r>
      <w:r>
        <w:t xml:space="preserve"> </w:t>
      </w:r>
      <w:r>
        <w:t xml:space="preserve">Turkey Istanbul</w:t>
      </w:r>
      <w:r>
        <w:t xml:space="preserve">, deadlines are often compressed due to economic volatility or political mandates, requiring engineers to demonstrate exceptional adaptability.</w:t>
      </w:r>
    </w:p>
    <w:p>
      <w:pPr>
        <w:pStyle w:val="BodyText"/>
      </w:pPr>
      <w:r>
        <w:t xml:space="preserve">There is also a distinct cultural dimension. The Turkish engineering tradition values rigorous theoretical knowledge combined with practical "makine uss" (mechanical sense)—an intuitive understanding of how things work and break. In</w:t>
      </w:r>
      <w:r>
        <w:t xml:space="preserve"> </w:t>
      </w:r>
      <w:r>
        <w:t xml:space="preserve">Turkey Istanbul</w:t>
      </w:r>
      <w:r>
        <w:t xml:space="preserve">, a successful engineer must balance international standards (such as ISO or ASME codes) with local realities and material availabilities. This necessitates a hybrid mindset: globally competent yet locally grounded.</w:t>
      </w:r>
    </w:p>
    <w:p>
      <w:pPr>
        <w:pStyle w:val="BodyText"/>
      </w:pPr>
      <w:r>
        <w:t xml:space="preserve">Additionally, the social responsibility of the profession cannot be overstated. In a city like</w:t>
      </w:r>
      <w:r>
        <w:t xml:space="preserve"> </w:t>
      </w:r>
      <w:r>
        <w:t xml:space="preserve">Turkey Istanbul</w:t>
      </w:r>
      <w:r>
        <w:t xml:space="preserve">, which is prone to natural disasters, engineers bear the moral weight of their designs. A calculation error or a shortcut in material specification has profound human consequences. Therefore, integrity and ethical rigor are not just corporate values but civic duties for every</w:t>
      </w:r>
      <w:r>
        <w:t xml:space="preserve"> </w:t>
      </w:r>
      <w:r>
        <w:t xml:space="preserve">Mechanical Engineer</w:t>
      </w:r>
      <w:r>
        <w:t xml:space="preserve"> </w:t>
      </w:r>
      <w:r>
        <w:t xml:space="preserve">operating in this region.</w:t>
      </w:r>
    </w:p>
    <w:bookmarkEnd w:id="23"/>
    <w:bookmarkStart w:id="24" w:name="v.-conclusion-the-future-is-built-today"/>
    <w:p>
      <w:pPr>
        <w:pStyle w:val="Heading2"/>
      </w:pPr>
      <w:r>
        <w:t xml:space="preserve">V. Conclusion: The Future is Built Today</w:t>
      </w:r>
    </w:p>
    <w:p>
      <w:pPr>
        <w:pStyle w:val="FirstParagraph"/>
      </w:pPr>
      <w:r>
        <w:t xml:space="preserve">In conclusion, the role of the</w:t>
      </w:r>
      <w:r>
        <w:t xml:space="preserve"> </w:t>
      </w:r>
      <w:r>
        <w:t xml:space="preserve">Mechanical Engineer</w:t>
      </w:r>
      <w:r>
        <w:t xml:space="preserve"> </w:t>
      </w:r>
      <w:r>
        <w:t xml:space="preserve">in</w:t>
      </w:r>
      <w:r>
        <w:t xml:space="preserve"> </w:t>
      </w:r>
      <w:r>
        <w:t xml:space="preserve">Turkey Istanbul</w:t>
      </w:r>
      <w:r>
        <w:t xml:space="preserve"> </w:t>
      </w:r>
      <w:r>
        <w:t xml:space="preserve">is multifaceted and critical. It transcends the mere assembly of parts or calculation of stresses; it encompasses urban planning, environmental stewardship, industrial innovation, and cultural preservation. As I look toward the future, it is clear that this profession will continue to evolve in response to new technological paradigms and societal needs.</w:t>
      </w:r>
    </w:p>
    <w:p>
      <w:pPr>
        <w:pStyle w:val="BodyText"/>
      </w:pPr>
      <w:r>
        <w:t xml:space="preserve">Istanbul remains a laboratory for engineering excellence. For the</w:t>
      </w:r>
      <w:r>
        <w:t xml:space="preserve"> </w:t>
      </w:r>
      <w:r>
        <w:t xml:space="preserve">Mechanical Engineer</w:t>
      </w:r>
      <w:r>
        <w:t xml:space="preserve">, working in</w:t>
      </w:r>
      <w:r>
        <w:t xml:space="preserve"> </w:t>
      </w:r>
      <w:r>
        <w:t xml:space="preserve">Turkey Istanbul</w:t>
      </w:r>
      <w:r>
        <w:t xml:space="preserve"> </w:t>
      </w:r>
      <w:r>
        <w:t xml:space="preserve">offers a unique opportunity to solve some of the most challenging problems of our time while contributing to the legacy of a city that has always stood at the frontier of human achievement. The reflection on this path reveals that engineering here is not just a job—it is a vocation deeply intertwined with the identity and survival of one of the world’s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Mechanical Engineer in Turkey Istanbul</dc:title>
  <dc:creator/>
  <dc:language>en</dc:language>
  <cp:keywords/>
  <dcterms:created xsi:type="dcterms:W3CDTF">2026-07-30T02:03:11Z</dcterms:created>
  <dcterms:modified xsi:type="dcterms:W3CDTF">2026-07-30T02:03:11Z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