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Mechanical</w:t>
      </w:r>
      <w:r>
        <w:t xml:space="preserve"> </w:t>
      </w:r>
      <w:r>
        <w:t xml:space="preserve">Engineering</w:t>
      </w:r>
      <w:r>
        <w:t xml:space="preserve"> </w:t>
      </w:r>
      <w:r>
        <w:t xml:space="preserve">Profession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26" w:name="X8e620a651f70f23585689d0c8c8ca00db03876d"/>
    <w:p>
      <w:pPr>
        <w:pStyle w:val="Heading1"/>
      </w:pPr>
      <w:r>
        <w:t xml:space="preserve">A Professional Reflection on the Role of a Mechanical Engineer in United Kingdom Birmingham</w:t>
      </w:r>
    </w:p>
    <w:p>
      <w:pPr>
        <w:pStyle w:val="FirstParagraph"/>
      </w:pPr>
      <w:r>
        <w:t xml:space="preserve">The decision to pursue a career as a</w:t>
      </w:r>
      <w:r>
        <w:t xml:space="preserve"> </w:t>
      </w:r>
      <w:r>
        <w:rPr>
          <w:bCs/>
          <w:b/>
        </w:rPr>
        <w:t xml:space="preserve">Mechanical Engineer</w:t>
      </w:r>
      <w:r>
        <w:t xml:space="preserve">, particularly within the specific socio-technical landscape of</w:t>
      </w:r>
      <w:r>
        <w:t xml:space="preserve"> </w:t>
      </w:r>
      <w:r>
        <w:rPr>
          <w:bCs/>
          <w:b/>
        </w:rPr>
        <w:t xml:space="preserve">Birmingham, United Kingdom</w:t>
      </w:r>
      <w:r>
        <w:t xml:space="preserve">, is not merely a choice of profession but an immersion into a complex ecosystem where historical industrial heritage meets futuristic sustainable innovation. As I reflect on the trajectory of this engineering discipline, it becomes evident that the role extends far beyond the calculation of forces or the design of gears; it is about being a catalyst for urban evolution and environmental stewardship. This reflection paper aims to explore my understanding of what it means to practice mechanical engineering in a city that stands as one of Europe’s most dynamic manufacturing hubs.</w:t>
      </w:r>
    </w:p>
    <w:bookmarkStart w:id="20" w:name="X5dfdbafe79085d096931540abab10d2a3973067"/>
    <w:p>
      <w:pPr>
        <w:pStyle w:val="Heading2"/>
      </w:pPr>
      <w:r>
        <w:t xml:space="preserve">The Historical Weight and Modern Evolution</w:t>
      </w:r>
    </w:p>
    <w:p>
      <w:pPr>
        <w:pStyle w:val="FirstParagraph"/>
      </w:pPr>
      <w:r>
        <w:t xml:space="preserve">To understand the present, one must acknowledge the past. Birmingham has long been known as "The Magic City" due to its rapid industrialization during the Industrial Revolution. For a</w:t>
      </w:r>
      <w:r>
        <w:t xml:space="preserve"> </w:t>
      </w:r>
      <w:r>
        <w:rPr>
          <w:bCs/>
          <w:b/>
        </w:rPr>
        <w:t xml:space="preserve">Mechanical Engineer</w:t>
      </w:r>
      <w:r>
        <w:t xml:space="preserve"> </w:t>
      </w:r>
      <w:r>
        <w:t xml:space="preserve">today, this history is not just a footnote in a textbook; it is the foundation upon which modern infrastructure rests. Working in this region requires an appreciation for legacy systems while simultaneously driving toward next-generation technologies. The transition from heavy manufacturing to high-tech precision engineering mirrors the broader economic shift in the</w:t>
      </w:r>
      <w:r>
        <w:t xml:space="preserve"> </w:t>
      </w:r>
      <w:r>
        <w:rPr>
          <w:bCs/>
          <w:b/>
        </w:rPr>
        <w:t xml:space="preserve">United Kingdom</w:t>
      </w:r>
      <w:r>
        <w:t xml:space="preserve">. Consequently, my role as an engineer involves a dual responsibility: maintaining and optimizing existing industrial assets while innovating new processes that reduce waste and energy consumption.</w:t>
      </w:r>
    </w:p>
    <w:bookmarkEnd w:id="20"/>
    <w:bookmarkStart w:id="21" w:name="sustainability-and-green-technology"/>
    <w:p>
      <w:pPr>
        <w:pStyle w:val="Heading2"/>
      </w:pPr>
      <w:r>
        <w:t xml:space="preserve">Sustainability and Green Technology</w:t>
      </w:r>
    </w:p>
    <w:p>
      <w:pPr>
        <w:pStyle w:val="FirstParagraph"/>
      </w:pPr>
      <w:r>
        <w:t xml:space="preserve">In recent years, the definition of mechanical engineering has expanded significantly to encompass sustainability. In</w:t>
      </w:r>
      <w:r>
        <w:t xml:space="preserve"> </w:t>
      </w:r>
      <w:r>
        <w:rPr>
          <w:bCs/>
          <w:b/>
        </w:rPr>
        <w:t xml:space="preserve">Birmingham</w:t>
      </w:r>
      <w:r>
        <w:t xml:space="preserve">, with its ambitious plans for green spaces, renewable energy integration, and sustainable transport networks like the Cross-City Line electrification projects, a</w:t>
      </w:r>
      <w:r>
        <w:t xml:space="preserve"> </w:t>
      </w:r>
      <w:r>
        <w:rPr>
          <w:bCs/>
          <w:b/>
        </w:rPr>
        <w:t xml:space="preserve">Mechanical Engineer</w:t>
      </w:r>
      <w:r>
        <w:t xml:space="preserve"> </w:t>
      </w:r>
      <w:r>
        <w:t xml:space="preserve">plays a pivotal role in decarbonization. Reflecting on my professional development, I realize that thermal dynamics and fluid mechanics are no longer just abstract concepts but tools for solving real-world climate challenges. Whether it is designing more efficient HVAC systems for high-rise commercial buildings in the Bullring or contributing to the thermal management of electric vehicle batteries, the engineering solutions must be environmentally conscious. The push towards net-zero targets in the</w:t>
      </w:r>
      <w:r>
        <w:t xml:space="preserve"> </w:t>
      </w:r>
      <w:r>
        <w:rPr>
          <w:bCs/>
          <w:b/>
        </w:rPr>
        <w:t xml:space="preserve">United Kingdom</w:t>
      </w:r>
      <w:r>
        <w:t xml:space="preserve"> </w:t>
      </w:r>
      <w:r>
        <w:t xml:space="preserve">mandates that every mechanical design I engage with is scrutinized for its carbon footprint.</w:t>
      </w:r>
    </w:p>
    <w:bookmarkEnd w:id="21"/>
    <w:bookmarkStart w:id="22" w:name="innovation-and-advanced-manufacturing"/>
    <w:p>
      <w:pPr>
        <w:pStyle w:val="Heading2"/>
      </w:pPr>
      <w:r>
        <w:t xml:space="preserve">Innovation and Advanced Manufacturing</w:t>
      </w:r>
    </w:p>
    <w:p>
      <w:pPr>
        <w:pStyle w:val="FirstParagraph"/>
      </w:pPr>
      <w:r>
        <w:t xml:space="preserve">Birmingham is currently experiencing a renaissance in advanced manufacturing, driven by sectors such as aerospace, automotive, and defense. The presence of major research institutions and innovation hubs within the</w:t>
      </w:r>
      <w:r>
        <w:t xml:space="preserve"> </w:t>
      </w:r>
      <w:r>
        <w:rPr>
          <w:bCs/>
          <w:b/>
        </w:rPr>
        <w:t xml:space="preserve">United Kingdom Birmingham</w:t>
      </w:r>
      <w:r>
        <w:t xml:space="preserve"> </w:t>
      </w:r>
      <w:r>
        <w:t xml:space="preserve">area fosters an environment where theoretical physics meets practical application. As a mechanical engineer here, I find myself increasingly involved in additive manufacturing (3D printing) and robotics. This shift requires a continuous learning mindset, as the tools of our trade evolve rapidly. The ability to integrate computational fluid dynamics (CFD) simulations with physical prototyping allows for faster iteration and more robust designs. This technological fluency is essential for remaining competitive in a global market while contributing to local economic growth.</w:t>
      </w:r>
    </w:p>
    <w:bookmarkEnd w:id="22"/>
    <w:bookmarkStart w:id="23" w:name="interdisciplinary-collaboration"/>
    <w:p>
      <w:pPr>
        <w:pStyle w:val="Heading2"/>
      </w:pPr>
      <w:r>
        <w:t xml:space="preserve">Interdisciplinary Collaboration</w:t>
      </w:r>
    </w:p>
    <w:p>
      <w:pPr>
        <w:pStyle w:val="FirstParagraph"/>
      </w:pPr>
      <w:r>
        <w:t xml:space="preserve">No mechanical engineer works in isolation, especially in a diverse metropolitan area like</w:t>
      </w:r>
      <w:r>
        <w:t xml:space="preserve"> </w:t>
      </w:r>
      <w:r>
        <w:rPr>
          <w:bCs/>
          <w:b/>
        </w:rPr>
        <w:t xml:space="preserve">Birmingham</w:t>
      </w:r>
      <w:r>
        <w:t xml:space="preserve">. The complexity of modern engineering projects necessitates close collaboration with electrical engineers, software developers, data scientists, and civil engineers. For instance, the design of a smart building system requires not only mechanical ventilation but also IoT sensor integration and energy management algorithms. This interdisciplinary nature challenges me to broaden my technical vocabulary and communication skills. I have learned that being an effective</w:t>
      </w:r>
      <w:r>
        <w:t xml:space="preserve"> </w:t>
      </w:r>
      <w:r>
        <w:rPr>
          <w:bCs/>
          <w:b/>
        </w:rPr>
        <w:t xml:space="preserve">Mechanical Engineer</w:t>
      </w:r>
      <w:r>
        <w:t xml:space="preserve"> </w:t>
      </w:r>
      <w:r>
        <w:t xml:space="preserve">in this context means translating complex engineering constraints into understandable terms for stakeholders who may not have a technical background. This collaborative spirit is deeply ingrained in the culture of engineering firms across the</w:t>
      </w:r>
      <w:r>
        <w:t xml:space="preserve"> </w:t>
      </w:r>
      <w:r>
        <w:rPr>
          <w:bCs/>
          <w:b/>
        </w:rPr>
        <w:t xml:space="preserve">United Kingdom</w:t>
      </w:r>
      <w:r>
        <w:t xml:space="preserve">, where teamwork is often valued as highly as individual technical prowess.</w:t>
      </w:r>
    </w:p>
    <w:bookmarkEnd w:id="23"/>
    <w:bookmarkStart w:id="24" w:name="Xafe237a70f1e24c0b0ca618d9e9f8395b18b7d6"/>
    <w:p>
      <w:pPr>
        <w:pStyle w:val="Heading2"/>
      </w:pPr>
      <w:r>
        <w:t xml:space="preserve">Social Responsibility and Urban Development</w:t>
      </w:r>
    </w:p>
    <w:p>
      <w:pPr>
        <w:pStyle w:val="FirstParagraph"/>
      </w:pPr>
      <w:r>
        <w:t xml:space="preserve">Beyond technology, there is a profound social dimension to my profession. Birmingham, like many major cities, faces challenges related to housing quality, public transport reliability, and accessibility. Mechanical engineers contribute directly to these areas by designing systems that improve quality of life. For example, improving the efficiency of heating systems in older housing stock can significantly reduce energy bills for low-income families while lowering emissions. Furthermore, contributing to the maintenance and upgrade of public transport infrastructure ensures mobility for all residents. Reflecting on this aspect, I feel a strong ethical obligation to ensure that my engineering decisions prioritize safety, accessibility, and equity. The impact of our work is felt by every citizen who rides in an elevator that works flawlessly or breathes air filtered through state-of-the-art purification systems.</w:t>
      </w:r>
    </w:p>
    <w:bookmarkEnd w:id="24"/>
    <w:bookmarkStart w:id="25" w:name="the-future-landscape"/>
    <w:p>
      <w:pPr>
        <w:pStyle w:val="Heading2"/>
      </w:pPr>
      <w:r>
        <w:t xml:space="preserve">The Future Landscape</w:t>
      </w:r>
    </w:p>
    <w:p>
      <w:pPr>
        <w:pStyle w:val="FirstParagraph"/>
      </w:pPr>
      <w:r>
        <w:t xml:space="preserve">Looking ahead, the role of a</w:t>
      </w:r>
      <w:r>
        <w:t xml:space="preserve"> </w:t>
      </w:r>
      <w:r>
        <w:rPr>
          <w:bCs/>
          <w:b/>
        </w:rPr>
        <w:t xml:space="preserve">Mechanical Engineer</w:t>
      </w:r>
      <w:r>
        <w:t xml:space="preserve"> </w:t>
      </w:r>
      <w:r>
        <w:t xml:space="preserve">in</w:t>
      </w:r>
      <w:r>
        <w:t xml:space="preserve"> </w:t>
      </w:r>
      <w:r>
        <w:rPr>
          <w:bCs/>
          <w:b/>
        </w:rPr>
        <w:t xml:space="preserve">Birmingham</w:t>
      </w:r>
      <w:r>
        <w:t xml:space="preserve">, and indeed across the</w:t>
      </w:r>
      <w:r>
        <w:t xml:space="preserve"> </w:t>
      </w:r>
      <w:r>
        <w:rPr>
          <w:bCs/>
          <w:b/>
        </w:rPr>
        <w:t xml:space="preserve">United Kingdom</w:t>
      </w:r>
      <w:r>
        <w:t xml:space="preserve">, will be defined by adaptability and innovation. The rise of automation, artificial intelligence, and digital twins promises to reshape how we design, build, and maintain systems. Embracing these technologies is not optional but necessary for professional relevance. I anticipate a future where my work will involve more data analysis alongside traditional engineering principles, creating predictive maintenance models that prevent failures before they occur. This evolution demands a commitment to lifelong learning and an openness to interdisciplinary approaches.</w:t>
      </w:r>
    </w:p>
    <w:p>
      <w:pPr>
        <w:pStyle w:val="BodyText"/>
      </w:pPr>
      <w:r>
        <w:t xml:space="preserve">In conclusion, practicing as a</w:t>
      </w:r>
      <w:r>
        <w:t xml:space="preserve"> </w:t>
      </w:r>
      <w:r>
        <w:rPr>
          <w:bCs/>
          <w:b/>
        </w:rPr>
        <w:t xml:space="preserve">Mechanical Engineer</w:t>
      </w:r>
      <w:r>
        <w:t xml:space="preserve"> </w:t>
      </w:r>
      <w:r>
        <w:t xml:space="preserve">in</w:t>
      </w:r>
      <w:r>
        <w:t xml:space="preserve"> </w:t>
      </w:r>
      <w:r>
        <w:rPr>
          <w:bCs/>
          <w:b/>
        </w:rPr>
        <w:t xml:space="preserve">Birmingham</w:t>
      </w:r>
      <w:r>
        <w:t xml:space="preserve">,</w:t>
      </w:r>
      <w:r>
        <w:t xml:space="preserve"> </w:t>
      </w:r>
      <w:r>
        <w:rPr>
          <w:bCs/>
          <w:b/>
        </w:rPr>
        <w:t xml:space="preserve">United Kingdom</w:t>
      </w:r>
      <w:r>
        <w:t xml:space="preserve">, is a dynamic and rewarding journey. It is rooted in a rich industrial history but fueled by the urgent need for sustainable and technological advancement. The profession demands not only technical expertise but also ethical consideration, collaborative spirit, and adaptability. As I continue to develop my career, I carry with me the understanding that my work contributes to the resilience and progress of one of Europe’s most vibrant cities. The challenges are significant, but so too is the potential for positive impact. Through innovation in green technology, advanced manufacturing, and social infrastructure, mechanical engineers remain at the forefront of shaping a better future for Birmingham and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Mechanical Engineering Profession in the Context of United Kingdom Birmingham</dc:title>
  <dc:creator/>
  <dc:language>en</dc:language>
  <cp:keywords/>
  <dcterms:created xsi:type="dcterms:W3CDTF">2026-07-29T22:19:31Z</dcterms:created>
  <dcterms:modified xsi:type="dcterms:W3CDTF">2026-07-29T22:19:31Z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