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a77c53cf3284c0780906d25c07a7e024a14870b"/>
    <w:p>
      <w:pPr>
        <w:pStyle w:val="Heading1"/>
      </w:pPr>
      <w:r>
        <w:t xml:space="preserve">Bridging Tradition and Innovation: A Reflection on the Role of a Mechanical Engineer in United Kingdom London</w:t>
      </w:r>
    </w:p>
    <w:p>
      <w:pPr>
        <w:pStyle w:val="FirstParagraph"/>
      </w:pPr>
      <w:r>
        <w:t xml:space="preserve">The city of</w:t>
      </w:r>
      <w:r>
        <w:t xml:space="preserve"> </w:t>
      </w:r>
      <w:r>
        <w:rPr>
          <w:bCs/>
          <w:b/>
        </w:rPr>
        <w:t xml:space="preserve">United Kingdom London</w:t>
      </w:r>
      <w:r>
        <w:t xml:space="preserve">, with its intricate blend of ancient heritage and hyper-modern infrastructure, serves as a uniquely challenging and rewarding landscape for professional practice. Within this dynamic urban environment, the role of the</w:t>
      </w:r>
      <w:r>
        <w:t xml:space="preserve"> </w:t>
      </w:r>
      <w:r>
        <w:rPr>
          <w:bCs/>
          <w:b/>
        </w:rPr>
        <w:t xml:space="preserve">Mechanical Engineer</w:t>
      </w:r>
      <w:r>
        <w:t xml:space="preserve"> </w:t>
      </w:r>
      <w:r>
        <w:t xml:space="preserve">transcends mere calculation and design; it becomes an exercise in stewardship, innovation, and civic responsibility. As I reflect on my journey within this sector, I am struck by the profound impact that mechanical engineering principles have on shaping the sustainability and efficiency of one of the world’s most complex metropolitan areas.</w:t>
      </w:r>
    </w:p>
    <w:p>
      <w:pPr>
        <w:pStyle w:val="BodyText"/>
      </w:pPr>
      <w:r>
        <w:t xml:space="preserve">In</w:t>
      </w:r>
      <w:r>
        <w:t xml:space="preserve"> </w:t>
      </w:r>
      <w:r>
        <w:rPr>
          <w:bCs/>
          <w:b/>
        </w:rPr>
        <w:t xml:space="preserve">United Kingdom London</w:t>
      </w:r>
      <w:r>
        <w:t xml:space="preserve">, space is a premium resource, and historical preservation is paramount. This creates a distinct set of constraints for any</w:t>
      </w:r>
      <w:r>
        <w:t xml:space="preserve"> </w:t>
      </w:r>
      <w:r>
        <w:rPr>
          <w:bCs/>
          <w:b/>
        </w:rPr>
        <w:t xml:space="preserve">Mechanical Engineer</w:t>
      </w:r>
      <w:r>
        <w:t xml:space="preserve">. Unlike engineering in greenfield developments elsewhere, projects here often involve retrofitting existing structures or integrating new systems into heritage-listed buildings without compromising their aesthetic or structural integrity. I have found that this requires a level of creativity and precision that standard textbook examples rarely address. The challenge lies not just in ensuring that an HVAC system functions efficiently, but in designing ductwork and piping layouts that can be installed with minimal intrusion on the building’s character while meeting stringent energy codes.</w:t>
      </w:r>
    </w:p>
    <w:p>
      <w:pPr>
        <w:pStyle w:val="BodyText"/>
      </w:pPr>
      <w:r>
        <w:t xml:space="preserve">Sustainability is perhaps the most critical theme defining the modern practice of</w:t>
      </w:r>
      <w:r>
        <w:t xml:space="preserve"> </w:t>
      </w:r>
      <w:r>
        <w:rPr>
          <w:bCs/>
          <w:b/>
        </w:rPr>
        <w:t xml:space="preserve">Mechanical Engineer</w:t>
      </w:r>
      <w:r>
        <w:t xml:space="preserve"> </w:t>
      </w:r>
      <w:r>
        <w:t xml:space="preserve">disciplines within</w:t>
      </w:r>
      <w:r>
        <w:t xml:space="preserve"> </w:t>
      </w:r>
      <w:r>
        <w:rPr>
          <w:bCs/>
          <w:b/>
        </w:rPr>
        <w:t xml:space="preserve">United Kingdom London</w:t>
      </w:r>
      <w:r>
        <w:t xml:space="preserve">. The city has set ambitious targets for carbon neutrality, driven by both local government regulations and global climate imperatives. For me, this has meant a significant shift in focus toward renewable energy integration, heat pump technology, and high-efficiency ventilation systems. Reflecting on recent projects, I realize that the traditional approach of simply cooling or heating spaces is being replaced by holistic building services strategies that prioritize thermal comfort alongside environmental impact. The</w:t>
      </w:r>
      <w:r>
        <w:t xml:space="preserve"> </w:t>
      </w:r>
      <w:r>
        <w:rPr>
          <w:bCs/>
          <w:b/>
        </w:rPr>
        <w:t xml:space="preserve">Mechanical Engineer</w:t>
      </w:r>
      <w:r>
        <w:t xml:space="preserve"> </w:t>
      </w:r>
      <w:r>
        <w:t xml:space="preserve">today must be fluent in data analytics and smart building technologies to monitor energy consumption in real-time, adjusting systems dynamically to reduce waste.</w:t>
      </w:r>
    </w:p>
    <w:p>
      <w:pPr>
        <w:pStyle w:val="BodyText"/>
      </w:pPr>
      <w:r>
        <w:t xml:space="preserve">Furthermore, the infrastructure of</w:t>
      </w:r>
      <w:r>
        <w:t xml:space="preserve"> </w:t>
      </w:r>
      <w:r>
        <w:rPr>
          <w:bCs/>
          <w:b/>
        </w:rPr>
        <w:t xml:space="preserve">United Kingdom London</w:t>
      </w:r>
      <w:r>
        <w:t xml:space="preserve">, particularly its extensive railway and underground transit networks, relies heavily on sophisticated mechanical systems. The role of the</w:t>
      </w:r>
      <w:r>
        <w:t xml:space="preserve"> </w:t>
      </w:r>
      <w:r>
        <w:rPr>
          <w:bCs/>
          <w:b/>
        </w:rPr>
        <w:t xml:space="preserve">Mechanical Engineer</w:t>
      </w:r>
      <w:r>
        <w:t xml:space="preserve"> </w:t>
      </w:r>
      <w:r>
        <w:t xml:space="preserve">in maintaining these vital arteries is crucial for public safety and reliability. I have observed how ventilation systems in deep-level tube stations must combat not only heat generated by trains but also the unique thermal dynamics of enclosed subterranean environments. This aspect of engineering demands rigorous attention to detail and an understanding of fluid dynamics under extreme conditions. It is a reminder that mechanical engineering is not just about new construction; it is equally about sustaining and upgrading the aging infrastructure that supports millions of daily commuters.</w:t>
      </w:r>
    </w:p>
    <w:p>
      <w:pPr>
        <w:pStyle w:val="BodyText"/>
      </w:pPr>
      <w:r>
        <w:t xml:space="preserve">Collaboration is another key element of my reflection. In</w:t>
      </w:r>
      <w:r>
        <w:t xml:space="preserve"> </w:t>
      </w:r>
      <w:r>
        <w:rPr>
          <w:bCs/>
          <w:b/>
        </w:rPr>
        <w:t xml:space="preserve">United Kingdom London</w:t>
      </w:r>
      <w:r>
        <w:t xml:space="preserve">, no mechanical system exists in isolation. The</w:t>
      </w:r>
      <w:r>
        <w:t xml:space="preserve"> </w:t>
      </w:r>
      <w:r>
        <w:rPr>
          <w:bCs/>
          <w:b/>
        </w:rPr>
        <w:t xml:space="preserve">Mechanical Engineer</w:t>
      </w:r>
      <w:r>
        <w:t xml:space="preserve"> </w:t>
      </w:r>
      <w:r>
        <w:t xml:space="preserve">must work intimately with electrical engineers, structural engineers, architects, and environmental consultants. The complexity of projects often leads to interdisciplinary conflicts that require diplomatic and technical resolution. For instance, balancing the spatial requirements of large mechanical plant rooms with the architectural vision of a skyscraper can be fraught with tension. Through these experiences, I have learned that soft skills—communication, negotiation, and empathy—are as valuable as technical proficiency. The ability to explain complex mechanical concepts to non-engineering stakeholders is essential for project success.</w:t>
      </w:r>
    </w:p>
    <w:p>
      <w:pPr>
        <w:pStyle w:val="BodyText"/>
      </w:pPr>
      <w:r>
        <w:t xml:space="preserve">Additionally, the regulatory landscape in</w:t>
      </w:r>
      <w:r>
        <w:t xml:space="preserve"> </w:t>
      </w:r>
      <w:r>
        <w:rPr>
          <w:bCs/>
          <w:b/>
        </w:rPr>
        <w:t xml:space="preserve">United Kingdom London</w:t>
      </w:r>
      <w:r>
        <w:t xml:space="preserve">, governed by bodies such as the Engineering Council and adherence to British Standards (BS) and Eurocodes, imposes a rigorous framework on practice. Compliance is not merely a bureaucratic hurdle but a moral obligation to ensure public safety. Reflecting on my professional development, I recognize the importance of continuous learning. The codes are constantly evolving, especially regarding fire safety following recent global events in construction standards. Therefore, staying updated with the latest regulations and best practices is an ongoing responsibility for every</w:t>
      </w:r>
      <w:r>
        <w:t xml:space="preserve"> </w:t>
      </w:r>
      <w:r>
        <w:rPr>
          <w:bCs/>
          <w:b/>
        </w:rPr>
        <w:t xml:space="preserve">Mechanical Engineer</w:t>
      </w:r>
      <w:r>
        <w:t xml:space="preserve"> </w:t>
      </w:r>
      <w:r>
        <w:t xml:space="preserve">practicing in this jurisdiction.</w:t>
      </w:r>
    </w:p>
    <w:p>
      <w:pPr>
        <w:pStyle w:val="BodyText"/>
      </w:pPr>
      <w:r>
        <w:t xml:space="preserve">The economic dimension also cannot be overlooked. Operating within the financial heart of Europe means that efficiency translates directly to cost savings. A</w:t>
      </w:r>
      <w:r>
        <w:t xml:space="preserve"> </w:t>
      </w:r>
      <w:r>
        <w:rPr>
          <w:bCs/>
          <w:b/>
        </w:rPr>
        <w:t xml:space="preserve">Mechanical Engineer</w:t>
      </w:r>
      <w:r>
        <w:t xml:space="preserve"> </w:t>
      </w:r>
      <w:r>
        <w:t xml:space="preserve">who can optimize a system to reduce operational costs by even a small percentage contributes significantly to the viability of commercial and residential developments. This financial awareness adds another layer to the engineering decision-making process, requiring a balance between initial capital expenditure and long-term operational efficiency.</w:t>
      </w:r>
    </w:p>
    <w:p>
      <w:pPr>
        <w:pStyle w:val="BodyText"/>
      </w:pPr>
      <w:r>
        <w:t xml:space="preserve">In conclusion, reflecting on my experience as a</w:t>
      </w:r>
      <w:r>
        <w:t xml:space="preserve"> </w:t>
      </w:r>
      <w:r>
        <w:rPr>
          <w:bCs/>
          <w:b/>
        </w:rPr>
        <w:t xml:space="preserve">Mechanical Engineer</w:t>
      </w:r>
      <w:r>
        <w:t xml:space="preserve"> </w:t>
      </w:r>
      <w:r>
        <w:t xml:space="preserve">in</w:t>
      </w:r>
      <w:r>
        <w:t xml:space="preserve"> </w:t>
      </w:r>
      <w:r>
        <w:rPr>
          <w:bCs/>
          <w:b/>
        </w:rPr>
        <w:t xml:space="preserve">United Kingdom London</w:t>
      </w:r>
      <w:r>
        <w:t xml:space="preserve">, I see a profession that is at the forefront of urban evolution. The challenges posed by heritage constraints, sustainability mandates, and complex infrastructure are significant, but they offer unparalleled opportunities for innovation. The role is no longer confined to drafting and calculation; it encompasses environmental stewardship, technological integration, and collaborative leadership. As</w:t>
      </w:r>
      <w:r>
        <w:t xml:space="preserve"> </w:t>
      </w:r>
      <w:r>
        <w:rPr>
          <w:bCs/>
          <w:b/>
        </w:rPr>
        <w:t xml:space="preserve">United Kingdom London</w:t>
      </w:r>
      <w:r>
        <w:t xml:space="preserve"> </w:t>
      </w:r>
      <w:r>
        <w:t xml:space="preserve">continues to grow and adapt to the demands of the 21st century, the</w:t>
      </w:r>
      <w:r>
        <w:t xml:space="preserve"> </w:t>
      </w:r>
      <w:r>
        <w:rPr>
          <w:bCs/>
          <w:b/>
        </w:rPr>
        <w:t xml:space="preserve">Mechanical Engineer</w:t>
      </w:r>
      <w:r>
        <w:t xml:space="preserve"> </w:t>
      </w:r>
      <w:r>
        <w:t xml:space="preserve">will remain a pivotal figure in ensuring that the city remains liveable, efficient, and sustainable for generations to come. This reflection underscores my commitment to embracing these challenges with rigor, creativity, and a deep sense of professional duty.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United Kingdom London</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file>