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7" w:name="X50335b0ac92e623a488c3581ee978845801fe93"/>
    <w:p>
      <w:pPr>
        <w:pStyle w:val="Heading1"/>
      </w:pPr>
      <w:r>
        <w:t xml:space="preserve">A Professional Reflection on the Role of a Mechanical Engineer in Manchester, United Kingdom</w:t>
      </w:r>
    </w:p>
    <w:p>
      <w:pPr>
        <w:pStyle w:val="FirstParagraph"/>
      </w:pPr>
      <w:r>
        <w:rPr>
          <w:bCs/>
          <w:b/>
        </w:rPr>
        <w:t xml:space="preserve">Date:</w:t>
      </w:r>
      <w:r>
        <w:t xml:space="preserve"> </w:t>
      </w:r>
      <w:r>
        <w:t xml:space="preserve">October 24, 2023</w:t>
      </w:r>
      <w:r>
        <w:br/>
      </w:r>
      <w:r>
        <w:rPr>
          <w:bCs/>
          <w:b/>
        </w:rPr>
        <w:t xml:space="preserve">Title:</w:t>
      </w:r>
      <w:r>
        <w:t xml:space="preserve">The Nexus of Tradition and Innovation: A Reflection on Mechanical Engineering in Manchester</w:t>
      </w:r>
    </w:p>
    <w:bookmarkStart w:id="20" w:name="introduction"/>
    <w:p>
      <w:pPr>
        <w:pStyle w:val="Heading2"/>
      </w:pPr>
      <w:r>
        <w:t xml:space="preserve">Introduction</w:t>
      </w:r>
    </w:p>
    <w:p>
      <w:pPr>
        <w:pStyle w:val="FirstParagraph"/>
      </w:pPr>
      <w:r>
        <w:t xml:space="preserve">The decision to pursue a career as a Mechanical Engineer within the vibrant industrial landscape of Manchester, United Kingdom, represents more than just a professional choice; it is an immersion into a city that breathes engineering heritage while racing toward sustainable futures. This reflection paper serves to explore the multifaceted nature of being a Mechanical Engineer in this specific geographic and cultural context. It examines the historical weight carried by the profession in Manchester, the contemporary challenges faced by engineers today, and the personal growth required to thrive within this dynamic environment. By analyzing these elements, one can better understand how a Mechanical Engineer contributes to the economic vitality and technological advancement of United Kingdom Manchester.</w:t>
      </w:r>
    </w:p>
    <w:bookmarkEnd w:id="20"/>
    <w:bookmarkStart w:id="21" w:name="X620e47fbad0e73b8c46139383683b20a638bc3f"/>
    <w:p>
      <w:pPr>
        <w:pStyle w:val="Heading2"/>
      </w:pPr>
      <w:r>
        <w:t xml:space="preserve">The Historical Context and Industrial Heritage</w:t>
      </w:r>
    </w:p>
    <w:p>
      <w:pPr>
        <w:pStyle w:val="FirstParagraph"/>
      </w:pPr>
      <w:r>
        <w:t xml:space="preserve">To fully grasp the significance of being a Mechanical Engineer in Manchester, one must first acknowledge the city’s profound historical roots in the Industrial Revolution. Manchester was once known as "Cottonopolis," a global hub for textile manufacturing that relied heavily on steam power and mechanical innovation. For a modern Mechanical Engineer, walking through the streets of United Kingdom Manchester is to walk through a museum of engineering history. The red-brick warehouses and canal systems are testaments to the ingenuity of early mechanical thinkers.</w:t>
      </w:r>
    </w:p>
    <w:p>
      <w:pPr>
        <w:pStyle w:val="BodyText"/>
      </w:pPr>
      <w:r>
        <w:t xml:space="preserve">However, this historical backdrop presents both an inspiration and a responsibility for contemporary engineers. As a Mechanical Engineer in this region, there is an implicit expectation to honor this legacy by solving modern problems with similar levels of creativity and rigor. The transition from steam engines to advanced robotics, renewable energy systems, and autonomous vehicles mirrors the city’s own evolution from industrial powerhouse to a leading center for digital technology and life sciences. Understanding this lineage helps engineers contextualize their work, realizing that they are part of a continuous thread of innovation that defines the identity of Manchester.</w:t>
      </w:r>
    </w:p>
    <w:bookmarkEnd w:id="21"/>
    <w:bookmarkStart w:id="22" w:name="X5ad9d64cbd02a8f1c9c521d35a04c380cb3353d"/>
    <w:p>
      <w:pPr>
        <w:pStyle w:val="Heading2"/>
      </w:pPr>
      <w:r>
        <w:t xml:space="preserve">The Contemporary Role: Sustainability and Innovation</w:t>
      </w:r>
    </w:p>
    <w:p>
      <w:pPr>
        <w:pStyle w:val="FirstParagraph"/>
      </w:pPr>
      <w:r>
        <w:t xml:space="preserve">In today’s climate, the role of a Mechanical Engineer in Manchester has shifted significantly. While traditional manufacturing remains important, there is an urgent focus on sustainability and decarbonization. The United Kingdom has committed to ambitious net-zero targets, placing Mechanical Engineers at the forefront of this critical transition. In Manchester specifically, engineers are involved in designing energy-efficient building systems, optimizing heat networks for urban regeneration projects like the Northern Quarter and Ancoats developments, and developing renewable energy infrastructure.</w:t>
      </w:r>
    </w:p>
    <w:p>
      <w:pPr>
        <w:pStyle w:val="BodyText"/>
      </w:pPr>
      <w:r>
        <w:t xml:space="preserve">For instance, many Mechanical Engineers in Manchester work on integrating smart technologies into existing infrastructure to reduce carbon footprints. This requires a deep understanding of thermodynamics, fluid mechanics, and materials science applied to real-world constraints. Furthermore, the rise of the advanced manufacturing sector in Greater Manchester means that engineers are increasingly working with additive manufacturing (3D printing), composite materials, and automated production lines. This duality—working on both legacy system optimization and cutting-edge fabrication—defines the modern Mechanical Engineer’s toolkit in this city.</w:t>
      </w:r>
    </w:p>
    <w:bookmarkEnd w:id="22"/>
    <w:bookmarkStart w:id="23" w:name="Xad780c6287dd76f89afabe95cc3b8ad9e0a8745"/>
    <w:p>
      <w:pPr>
        <w:pStyle w:val="Heading2"/>
      </w:pPr>
      <w:r>
        <w:t xml:space="preserve">Interdisciplinary Collaboration and Soft Skills</w:t>
      </w:r>
    </w:p>
    <w:p>
      <w:pPr>
        <w:pStyle w:val="FirstParagraph"/>
      </w:pPr>
      <w:r>
        <w:t xml:space="preserve">A crucial aspect of being a Mechanical Engineer in Manchester is the necessity for interdisciplinary collaboration. The city’s engineering ecosystem is tightly knit, with strong ties between academic institutions like the University of Manchester and industry leaders. Engineers frequently collaborate with software developers, data scientists, electrical engineers, and environmental specialists. This holistic approach means that technical proficiency alone is insufficient.</w:t>
      </w:r>
    </w:p>
    <w:p>
      <w:pPr>
        <w:pStyle w:val="BodyText"/>
      </w:pPr>
      <w:r>
        <w:t xml:space="preserve">Communication skills become paramount when explaining complex mechanical concepts to non-technical stakeholders or working within multidisciplinary teams. In project environments across United Kingdom Manchester, whether it involves constructing new railway links or designing medical devices, the ability to bridge the gap between mechanical design and digital implementation is a key competency. This reflection highlights that emotional intelligence and teamwork are just as vital as proficiency in CAD software or finite element analysis.</w:t>
      </w:r>
    </w:p>
    <w:bookmarkEnd w:id="23"/>
    <w:bookmarkStart w:id="24" w:name="challenges-and-ethical-responsibilities"/>
    <w:p>
      <w:pPr>
        <w:pStyle w:val="Heading2"/>
      </w:pPr>
      <w:r>
        <w:t xml:space="preserve">Challenges and Ethical Responsibilities</w:t>
      </w:r>
    </w:p>
    <w:p>
      <w:pPr>
        <w:pStyle w:val="FirstParagraph"/>
      </w:pPr>
      <w:r>
        <w:t xml:space="preserve">Navigating the career of a Mechanical Engineer in Manchester also involves addressing significant ethical challenges. The engineer must balance cost-effectiveness with safety, environmental impact, and social responsibility. In a city actively regenerating its post-industrial spaces, there is often tension between rapid development and preserving community character or ensuring long-term sustainability.</w:t>
      </w:r>
    </w:p>
    <w:p>
      <w:pPr>
        <w:pStyle w:val="BodyText"/>
      </w:pPr>
      <w:r>
        <w:t xml:space="preserve">Moreover, the engineering profession demands a commitment to public welfare. In Manchester, where diverse communities rely on robust infrastructure—from public transport to heating systems—engineers play a direct role in quality of life. This responsibility requires continuous professional development (CPD) to stay abreast of evolving regulations and best practices. The Institution of Mechanical Engineers (IMechE), with its strong presence in the UK, provides a framework for maintaining these standards, encouraging engineers to reflect regularly on their ethical obligations and technical accuracy.</w:t>
      </w:r>
    </w:p>
    <w:bookmarkEnd w:id="24"/>
    <w:bookmarkStart w:id="25" w:name="personal-growth-and-future-outlook"/>
    <w:p>
      <w:pPr>
        <w:pStyle w:val="Heading2"/>
      </w:pPr>
      <w:r>
        <w:t xml:space="preserve">Personal Growth and Future Outlook</w:t>
      </w:r>
    </w:p>
    <w:p>
      <w:pPr>
        <w:pStyle w:val="FirstParagraph"/>
      </w:pPr>
      <w:r>
        <w:t xml:space="preserve">On a personal level, working as a Mechanical Engineer in United Kingdom Manchester has been an exercise in adaptability. The city’s rapid transformation into a "second tech city" alongside London exposes engineers to startup cultures and innovative funding models not typically found in traditional engineering firms. This environment fosters resilience and entrepreneurial thinking.</w:t>
      </w:r>
    </w:p>
    <w:p>
      <w:pPr>
        <w:pStyle w:val="BodyText"/>
      </w:pPr>
      <w:r>
        <w:t xml:space="preserve">Looking ahead, the future for Mechanical Engineers in Manchester looks promising yet demanding. The convergence of AI, IoT (Internet of Things), and mechanical systems will redefine job descriptions. Engineers must be lifelong learners, ready to upskill in coding and data analytics alongside traditional mechanics. The reflection process underscores that success is not static; it requires a proactive engagement with change.</w:t>
      </w:r>
    </w:p>
    <w:bookmarkEnd w:id="25"/>
    <w:bookmarkStart w:id="26" w:name="conclusion"/>
    <w:p>
      <w:pPr>
        <w:pStyle w:val="Heading2"/>
      </w:pPr>
      <w:r>
        <w:t xml:space="preserve">Conclusion</w:t>
      </w:r>
    </w:p>
    <w:p>
      <w:pPr>
        <w:pStyle w:val="FirstParagraph"/>
      </w:pPr>
      <w:r>
        <w:t xml:space="preserve">In conclusion, the experience of being a Mechanical Engineer in Manchester, United Kingdom, is deeply intertwined with the city’s past and its ambitious future. It is a role that demands technical excellence, ethical vigilance, and collaborative spirit. By drawing inspiration from the industrial giants who came before and embracing the innovative potential of modern technology today’s engineers contribute to sustaining Manchester’s status as a global engineering leader. This reflection confirms that while the tools may change—from wrenches to algorithms—the core mission remains unchanged: to design solutions that improve human life, protect our environment, and drive progress in United Kingdom Manchester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Manchester, United Kingdom</dc:title>
  <dc:creator/>
  <dc:language>en</dc:language>
  <cp:keywords/>
  <dcterms:created xsi:type="dcterms:W3CDTF">2026-07-30T04:43:24Z</dcterms:created>
  <dcterms:modified xsi:type="dcterms:W3CDTF">2026-07-30T04:43:24Z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