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0" w:name="Xdee4cdaa41d866f64b7adb386ccef053804d2ed"/>
    <w:p>
      <w:pPr>
        <w:pStyle w:val="Heading1"/>
      </w:pPr>
      <w:r>
        <w:t xml:space="preserve">A Convergence of Disciplines: My Journey as a Mechatronics Engineer in the Vibrant Landscape of Australia and Sydney</w:t>
      </w:r>
    </w:p>
    <w:p>
      <w:pPr>
        <w:pStyle w:val="FirstParagraph"/>
      </w:pPr>
      <w:r>
        <w:br/>
      </w:r>
      <w:r>
        <w:br/>
      </w:r>
    </w:p>
    <w:p>
      <w:pPr>
        <w:pStyle w:val="BodyText"/>
      </w:pPr>
      <w:r>
        <w:t xml:space="preserve">The title "Mechatronics Engineer" carries with it a profound sense of identity, rooted not merely in technical proficiency but in a unique philosophical approach to problem-solving. To be mechatronic is to see the world through multiple lenses simultaneously—to perceive the seamless intersection where mechanical precision meets electronic intelligence and software-driven logic. It is a multidisciplinary identity that refuses to accept boundaries between distinct engineering fields as rigid, instead viewing them as fluid components of a holistic system. As I reflect upon my professional journey, it becomes abundantly clear that this integrative mindset has not only shaped my technical capabilities but also profoundly influenced how I navigate the complex and dynamic landscape of modern industry in Australia and specifically within the bustling metropolis of Sydney.</w:t>
      </w:r>
    </w:p>
    <w:p>
      <w:pPr>
        <w:pStyle w:val="BodyText"/>
      </w:pPr>
      <w:r>
        <w:br/>
      </w:r>
    </w:p>
    <w:p>
      <w:pPr>
        <w:pStyle w:val="BodyText"/>
      </w:pPr>
      <w:r>
        <w:t xml:space="preserve">The essence of being a Mechatronics Engineer lies in the ability to synthesize disparate elements into coherent, functional wholes. From my earliest days of study, I was drawn to projects that required an understanding not just of gears and actuators, but also of sensors, microcontrollers and algorithms. This interdisciplinary training has equipped me with a versatile toolkit that allows me to diagnose issues from a systemic perspective rather than merely treating symptoms within isolated subsystems. In the context of Australia—a nation renowned for its engineering excellence in mining resources, renewable energy infrastructure and advanced manufacturing—this capability is highly prized.</w:t>
      </w:r>
    </w:p>
    <w:p>
      <w:pPr>
        <w:pStyle w:val="BodyText"/>
      </w:pPr>
      <w:r>
        <w:br/>
      </w:r>
    </w:p>
    <w:p>
      <w:pPr>
        <w:pStyle w:val="BodyText"/>
      </w:pPr>
      <w:r>
        <w:t xml:space="preserve">Australia's vast geography and challenging environmental conditions present unique engineering hurdles that demand innovative solutions. As a Mechatronics Engineer operating within this national framework, I have had the opportunity to apply my skills to real-world challenges ranging from automated mining equipment designed for remote outback conditions to sustainable energy systems integrated into Australia’s increasingly green economy. The country’s strong emphasis on technological advancement and innovation creates a fertile ground for mechatronic solutions that improve efficiency, safety and sustainability.</w:t>
      </w:r>
    </w:p>
    <w:p>
      <w:pPr>
        <w:pStyle w:val="BodyText"/>
      </w:pPr>
      <w:r>
        <w:br/>
      </w:r>
    </w:p>
    <w:p>
      <w:pPr>
        <w:pStyle w:val="BodyText"/>
      </w:pPr>
      <w:r>
        <w:t xml:space="preserve">Nestled within this broader Australian context is Sydney, a city that serves as the economic heartbeat of the nation and a hub of technological innovation. My professional experiences in Sydney have been particularly enriching due to the city's dense concentration of tech startups, established engineering firms research institutions and government agencies all focused on shaping future infrastructure. Being an Mechatronics Engineer in this environment means participating in a vibrant ecosystem where ideas are rapidly translated into prototypes, tested and deployed.</w:t>
      </w:r>
    </w:p>
    <w:p>
      <w:pPr>
        <w:pStyle w:val="BodyText"/>
      </w:pPr>
      <w:r>
        <w:br/>
      </w:r>
    </w:p>
    <w:p>
      <w:pPr>
        <w:pStyle w:val="BodyText"/>
      </w:pPr>
      <w:r>
        <w:t xml:space="preserve">Sydney’s urban landscape offers compelling opportunities for mechatronics expertise. From intelligent transport systems designed to alleviate congestion along the Harbour Bridge corridors to advanced building management systems that optimize energy consumption in skyscrapers like the Sydney Tower, there is no shortage of complex challenges awaiting solutions. The city's commitment to becoming a smart city presents exciting prospects for engineers who can bridge physical and digital realms through embedded systems automation and data analytics.</w:t>
      </w:r>
    </w:p>
    <w:p>
      <w:pPr>
        <w:pStyle w:val="BodyText"/>
      </w:pPr>
      <w:r>
        <w:br/>
      </w:r>
    </w:p>
    <w:p>
      <w:pPr>
        <w:pStyle w:val="BodyText"/>
      </w:pPr>
      <w:r>
        <w:t xml:space="preserve">Moreover my reflection on being an Mechatronics Engineer in this context reveals the importance of adaptability and continuous learning. Technology evolves at an unprecedented pace particularly in fields such as artificial intelligence robotics Internet of Things (IoT) edge computing etc which are all integral components modern mechatronic systems. In both Australia and specifically Sydney, professionals must remain agile capable of quickly acquiring new competencies while maintaining foundational expertise in core engineering principles.</w:t>
      </w:r>
    </w:p>
    <w:p>
      <w:pPr>
        <w:pStyle w:val="BodyText"/>
      </w:pPr>
      <w:r>
        <w:br/>
      </w:r>
    </w:p>
    <w:p>
      <w:pPr>
        <w:pStyle w:val="BodyText"/>
      </w:pPr>
      <w:r>
        <w:t xml:space="preserve">The collaborative nature of projects undertaken by Mechatronics Engineers also warrants particular emphasis. Successful implementation often requires teamwork across disciplines involving electrical engineers mechanical designers software developers project managers among others. In the multicultural environment typical of Australia and especially Sydney such collaboration is enriched by diverse perspectives bringing together individuals from various cultural backgrounds each contributing unique insights shaped by their experiences.</w:t>
      </w:r>
    </w:p>
    <w:p>
      <w:pPr>
        <w:pStyle w:val="BodyText"/>
      </w:pPr>
      <w:r>
        <w:br/>
      </w:r>
    </w:p>
    <w:p>
      <w:pPr>
        <w:pStyle w:val="BodyText"/>
      </w:pPr>
      <w:r>
        <w:t xml:space="preserve">Sustainability has emerged as a critical concern globally prompting industries worldwide including those within Australia to prioritize eco-friendly practices. For an Mechatronics Engineer this translates into designing systems that minimize environmental impact while maximizing performance metrics such as energy efficiency resource utilization etc. Whether developing autonomous vehicles for public transport networks or creating smart irrigation systems for agricultural applications located throughout New South Wales there exists significant potential to contribute positively toward achieving sustainability goals set forth both locally and internationally.</w:t>
      </w:r>
    </w:p>
    <w:p>
      <w:pPr>
        <w:pStyle w:val="BodyText"/>
      </w:pPr>
      <w:r>
        <w:br/>
      </w:r>
    </w:p>
    <w:p>
      <w:pPr>
        <w:pStyle w:val="BodyText"/>
      </w:pPr>
      <w:r>
        <w:t xml:space="preserve">Furthermore considering ethical considerations inherent in deploying advanced technologies remains paramount; particularly concerning areas like privacy protection workforce displacement due automation etc., which require careful thoughtfulness when developing solutions within communities such as those found across Sydney neighborhoods ranging from inner-city suburbs extending outward towards regional centers nearby.</w:t>
      </w:r>
    </w:p>
    <w:p>
      <w:pPr>
        <w:pStyle w:val="BodyText"/>
      </w:pPr>
      <w:r>
        <w:br/>
      </w:r>
    </w:p>
    <w:p>
      <w:pPr>
        <w:pStyle w:val="BodyText"/>
      </w:pPr>
      <w:r>
        <w:t xml:space="preserve">In conclusion reflecting upon my role as a Mechatronics Engineer within this geographical setting allows me appreciate not only technical accomplishments achieved but also broader societal impacts facilitated through innovation-driven approaches characteristic of modern engineering practice today. By embracing multidisciplinary perspectives remaining adaptable amidst rapid technological changes fostering collaborative relationships across diverse groups prioritizing sustainable practices alongside ethical responsibility I strive continually grow professionally while contributing meaningfully toward shaping brighter futures for both myself those around me living within these vibrant spaces defined by progress ambition hopefulness ever forward looking spirit embodied by places like Australia and particularly Sydney where dreams become realities through dedicated hard work intelligent design creative problem solving passion excellence combined together form powerful force capable transforming visions into tangible achievements benefiting humanity at large.</w:t>
      </w:r>
    </w:p>
    <w:p>
      <w:pPr>
        <w:pStyle w:val="BodyText"/>
      </w:pP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Mechatronics Engineer in Australia Sydney</dc:title>
  <dc:creator/>
  <dc:language>en</dc:language>
  <cp:keywords/>
  <dcterms:created xsi:type="dcterms:W3CDTF">2026-07-30T00:18:34Z</dcterms:created>
  <dcterms:modified xsi:type="dcterms:W3CDTF">2026-07-30T00:18:34Z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