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Reflection</w:t>
      </w:r>
      <w:r>
        <w:t xml:space="preserve"> </w:t>
      </w:r>
      <w:r>
        <w:t xml:space="preserve">on</w:t>
      </w:r>
      <w:r>
        <w:t xml:space="preserve"> </w:t>
      </w:r>
      <w:r>
        <w:t xml:space="preserve">the</w:t>
      </w:r>
      <w:r>
        <w:t xml:space="preserve"> </w:t>
      </w:r>
      <w:r>
        <w:t xml:space="preserve">Path</w:t>
      </w:r>
      <w:r>
        <w:t xml:space="preserve"> </w:t>
      </w:r>
      <w:r>
        <w:t xml:space="preserve">of</w:t>
      </w:r>
      <w:r>
        <w:t xml:space="preserve"> </w:t>
      </w:r>
      <w:r>
        <w:t xml:space="preserve">a</w:t>
      </w:r>
      <w:r>
        <w:t xml:space="preserve"> </w:t>
      </w:r>
      <w:r>
        <w:t xml:space="preserve">Mechatronics</w:t>
      </w:r>
      <w:r>
        <w:t xml:space="preserve"> </w:t>
      </w:r>
      <w:r>
        <w:t xml:space="preserve">Engineer</w:t>
      </w:r>
      <w:r>
        <w:t xml:space="preserve"> </w:t>
      </w:r>
      <w:r>
        <w:t xml:space="preserve">in</w:t>
      </w:r>
      <w:r>
        <w:t xml:space="preserve"> </w:t>
      </w:r>
      <w:r>
        <w:t xml:space="preserve">Bangladesh</w:t>
      </w:r>
      <w:r>
        <w:t xml:space="preserve"> </w:t>
      </w:r>
      <w:r>
        <w:t xml:space="preserve">Dhaka</w:t>
      </w:r>
    </w:p>
    <w:bookmarkStart w:id="27" w:name="X8089baecd1362b21e1662dde1f78d16f8fdc52a"/>
    <w:p>
      <w:pPr>
        <w:pStyle w:val="Heading1"/>
      </w:pPr>
      <w:r>
        <w:t xml:space="preserve">Bridging Tradition and Technology:</w:t>
      </w:r>
      <w:r>
        <w:br/>
      </w:r>
      <w:r>
        <w:t xml:space="preserve">A Personal Reflection on Becoming a Mechatronics Engineer in Bangladesh Dhaka</w:t>
      </w:r>
    </w:p>
    <w:p>
      <w:pPr>
        <w:pStyle w:val="FirstParagraph"/>
      </w:pPr>
      <w:r>
        <w:rPr>
          <w:bCs/>
          <w:b/>
        </w:rPr>
        <w:t xml:space="preserve">Date:</w:t>
      </w:r>
      <w:r>
        <w:t xml:space="preserve"> </w:t>
      </w:r>
      <w:r>
        <w:t xml:space="preserve">October 26, 2023</w:t>
      </w:r>
      <w:r>
        <w:br/>
      </w:r>
      <w:r>
        <w:rPr>
          <w:bCs/>
          <w:b/>
        </w:rPr>
        <w:t xml:space="preserve">Location:</w:t>
      </w:r>
      <w:r>
        <w:t xml:space="preserve"> </w:t>
      </w:r>
      <w:r>
        <w:t xml:space="preserve">Dhaka, Bangladesh</w:t>
      </w:r>
    </w:p>
    <w:bookmarkStart w:id="20" w:name="X855c0a2aaa7242d86887968f32bb1f620858130"/>
    <w:p>
      <w:pPr>
        <w:pStyle w:val="Heading2"/>
      </w:pPr>
      <w:r>
        <w:t xml:space="preserve">The Intersection of Disciplines and Dreams</w:t>
      </w:r>
    </w:p>
    <w:p>
      <w:pPr>
        <w:pStyle w:val="FirstParagraph"/>
      </w:pPr>
      <w:r>
        <w:t xml:space="preserve">To define oneself merely by a job title is often insufficient, especially in a field as dynamic and interdisciplinary as engineering. However, when I sit down to reflect upon my identity as a</w:t>
      </w:r>
      <w:r>
        <w:t xml:space="preserve"> </w:t>
      </w:r>
      <w:r>
        <w:rPr>
          <w:bCs/>
          <w:b/>
        </w:rPr>
        <w:t xml:space="preserve">Mechatronics Engineer</w:t>
      </w:r>
      <w:r>
        <w:t xml:space="preserve">, I am reminded that this title represents more than just academic knowledge; it represents a philosophy of integration. It is the art of blending mechanical precision, electronic intelligence, computer science agility, and control systems logic into cohesive solutions. In the context of</w:t>
      </w:r>
      <w:r>
        <w:t xml:space="preserve"> </w:t>
      </w:r>
      <w:r>
        <w:rPr>
          <w:bCs/>
          <w:b/>
        </w:rPr>
        <w:t xml:space="preserve">Bangladesh Dhaka</w:t>
      </w:r>
      <w:r>
        <w:t xml:space="preserve">, this intersection becomes even more profound. Here, in one of the most densely populated and rapidly evolving cities on Earth, my profession is not just about building machines; it is about building a future for a nation that stands at the precipice of industrial transformation.</w:t>
      </w:r>
    </w:p>
    <w:bookmarkEnd w:id="20"/>
    <w:bookmarkStart w:id="21" w:name="the-unique-fabric-of-dhaka"/>
    <w:p>
      <w:pPr>
        <w:pStyle w:val="Heading2"/>
      </w:pPr>
      <w:r>
        <w:t xml:space="preserve">The Unique Fabric of Dhaka</w:t>
      </w:r>
    </w:p>
    <w:p>
      <w:pPr>
        <w:pStyle w:val="FirstParagraph"/>
      </w:pPr>
      <w:r>
        <w:rPr>
          <w:bCs/>
          <w:b/>
        </w:rPr>
        <w:t xml:space="preserve">Bangladesh Dhaka</w:t>
      </w:r>
      <w:r>
        <w:t xml:space="preserve"> </w:t>
      </w:r>
      <w:r>
        <w:t xml:space="preserve">is a city of contrasts. It is a place where ancient traditions coexist with frenetic modernity, where narrow lanes filled with rickshaws sit mere meters away from towering glass skyscrapers housing multinational corporations. As a young engineer navigating this landscape, I feel the weight of responsibility to adapt global technological advancements to local realities. The challenges here are distinct. They are not merely theoretical problems found in textbooks but tangible issues affecting millions of people daily.</w:t>
      </w:r>
    </w:p>
    <w:p>
      <w:pPr>
        <w:pStyle w:val="BodyText"/>
      </w:pPr>
      <w:r>
        <w:t xml:space="preserve">In</w:t>
      </w:r>
      <w:r>
        <w:t xml:space="preserve"> </w:t>
      </w:r>
      <w:r>
        <w:rPr>
          <w:bCs/>
          <w:b/>
        </w:rPr>
        <w:t xml:space="preserve">Bangladesh Dhaka</w:t>
      </w:r>
      <w:r>
        <w:t xml:space="preserve">, infrastructure strain is a constant companion. Traffic congestion, energy efficiency, and waste management are critical concerns that require intelligent systems to solve. This is where the role of a mechatronics engineer becomes pivotal. We are no longer just maintaining existing systems; we are designing the smart infrastructures of tomorrow. Whether it involves automating garment factory production lines—Bangladesh’s economic backbone—or developing smart traffic management systems, the application of my skills has direct socioeconomic implications.</w:t>
      </w:r>
    </w:p>
    <w:bookmarkEnd w:id="21"/>
    <w:bookmarkStart w:id="22" w:name="the-evolution-of-industry-in-bangladesh"/>
    <w:p>
      <w:pPr>
        <w:pStyle w:val="Heading2"/>
      </w:pPr>
      <w:r>
        <w:t xml:space="preserve">The Evolution of Industry in Bangladesh</w:t>
      </w:r>
    </w:p>
    <w:p>
      <w:pPr>
        <w:pStyle w:val="FirstParagraph"/>
      </w:pPr>
      <w:r>
        <w:t xml:space="preserve">A significant portion of my reflection centers on the transition from labor-intensive industries to technology-driven manufacturing. For decades,</w:t>
      </w:r>
      <w:r>
        <w:t xml:space="preserve"> </w:t>
      </w:r>
      <w:r>
        <w:rPr>
          <w:bCs/>
          <w:b/>
        </w:rPr>
        <w:t xml:space="preserve">Bangladesh Dhaka</w:t>
      </w:r>
      <w:r>
        <w:t xml:space="preserve"> </w:t>
      </w:r>
      <w:r>
        <w:t xml:space="preserve">and its surrounding industrial zones have been hubs for ready-made garments (RMG). While this has spurred economic growth, the future lies in Industry 4.0. As a mechatronics engineer, I find myself standing at the forefront of this shift.</w:t>
      </w:r>
    </w:p>
    <w:p>
      <w:pPr>
        <w:pStyle w:val="BodyText"/>
      </w:pPr>
      <w:r>
        <w:t xml:space="preserve">I recall visiting several manufacturing units near Uttara and Gazipur. The manual processes were giving way to automated assembly lines and robotics. However, the gap between theory and practice remained wide in many small-to-medium enterprises. My role has evolved into that of a bridge-builder. I must translate complex mechatronic concepts into practical, cost-effective solutions that local businesses can afford while still improving efficiency. This requires not only technical proficiency but also cultural sensitivity and an understanding of the economic constraints facing</w:t>
      </w:r>
      <w:r>
        <w:t xml:space="preserve"> </w:t>
      </w:r>
      <w:r>
        <w:rPr>
          <w:bCs/>
          <w:b/>
        </w:rPr>
        <w:t xml:space="preserve">Bangladesh Dhaka</w:t>
      </w:r>
      <w:r>
        <w:t xml:space="preserve">’s industrial sector.</w:t>
      </w:r>
    </w:p>
    <w:bookmarkEnd w:id="22"/>
    <w:bookmarkStart w:id="23" w:name="Xc2d6cace1b8331c422a153e9a6877d6c7d0e9ab"/>
    <w:p>
      <w:pPr>
        <w:pStyle w:val="Heading2"/>
      </w:pPr>
      <w:r>
        <w:t xml:space="preserve">Educational Foundations and Professional Growth</w:t>
      </w:r>
    </w:p>
    <w:p>
      <w:pPr>
        <w:pStyle w:val="FirstParagraph"/>
      </w:pPr>
      <w:r>
        <w:t xml:space="preserve">The journey to becoming a mechatronics engineer in Bangladesh is rigorous. The academic curriculum demands excellence in mathematics, physics, and programming. Yet, beyond the classroom, the learning process continues through mentorship and real-world application. In</w:t>
      </w:r>
      <w:r>
        <w:t xml:space="preserve"> </w:t>
      </w:r>
      <w:r>
        <w:rPr>
          <w:bCs/>
          <w:b/>
        </w:rPr>
        <w:t xml:space="preserve">Bangladesh Dhaka</w:t>
      </w:r>
      <w:r>
        <w:t xml:space="preserve">, opportunities for hands-on experimentation can sometimes be limited by resource constraints compared to developed nations. However, this limitation has fostered a spirit of innovation and frugality among engineers here.</w:t>
      </w:r>
    </w:p>
    <w:p>
      <w:pPr>
        <w:pStyle w:val="BodyText"/>
      </w:pPr>
      <w:r>
        <w:t xml:space="preserve">I have learned that being a mechatronics engineer in this region requires adaptability. It is not enough to know how to code a microcontroller or design a gear ratio; one must understand how these components interact within the power grids and environmental conditions specific to</w:t>
      </w:r>
      <w:r>
        <w:t xml:space="preserve"> </w:t>
      </w:r>
      <w:r>
        <w:rPr>
          <w:bCs/>
          <w:b/>
        </w:rPr>
        <w:t xml:space="preserve">Bangladesh Dhaka</w:t>
      </w:r>
      <w:r>
        <w:t xml:space="preserve">. For instance, voltage fluctuations and high humidity present unique challenges for electronic systems. Solving these problems has sharpened my engineering intuition and resilience.</w:t>
      </w:r>
    </w:p>
    <w:bookmarkEnd w:id="23"/>
    <w:bookmarkStart w:id="24" w:name="social-impact-and-ethical-responsibility"/>
    <w:p>
      <w:pPr>
        <w:pStyle w:val="Heading2"/>
      </w:pPr>
      <w:r>
        <w:t xml:space="preserve">Social Impact and Ethical Responsibility</w:t>
      </w:r>
    </w:p>
    <w:p>
      <w:pPr>
        <w:pStyle w:val="FirstParagraph"/>
      </w:pPr>
      <w:r>
        <w:t xml:space="preserve">Mechatronics is not an isolated technical pursuit; it is deeply intertwined with social welfare. In</w:t>
      </w:r>
      <w:r>
        <w:t xml:space="preserve"> </w:t>
      </w:r>
      <w:r>
        <w:rPr>
          <w:bCs/>
          <w:b/>
        </w:rPr>
        <w:t xml:space="preserve">Bangladesh Dhaka</w:t>
      </w:r>
      <w:r>
        <w:t xml:space="preserve">, the potential for mechatronics to improve quality of life is immense. From designing assistive devices for persons with disabilities to creating automated water purification systems, the applications are vast and impactful. I often reflect on how technology can serve as an equalizer.</w:t>
      </w:r>
    </w:p>
    <w:p>
      <w:pPr>
        <w:pStyle w:val="BodyText"/>
      </w:pPr>
      <w:r>
        <w:t xml:space="preserve">As a professional, I feel a duty to ensure that the technologies we develop are inclusive. Automation should not lead to massive unemployment without reskilling programs; rather, it should elevate human workers from hazardous tasks to supervisory roles. This ethical dimension of engineering is crucial in</w:t>
      </w:r>
      <w:r>
        <w:t xml:space="preserve"> </w:t>
      </w:r>
      <w:r>
        <w:rPr>
          <w:bCs/>
          <w:b/>
        </w:rPr>
        <w:t xml:space="preserve">Bangladesh Dhaka</w:t>
      </w:r>
      <w:r>
        <w:t xml:space="preserve">, where the workforce is young and eager but often undereducated in technical skills. My role extends beyond coding and wiring; it includes training, education, and advocating for sustainable industrial practices.</w:t>
      </w:r>
    </w:p>
    <w:bookmarkEnd w:id="24"/>
    <w:bookmarkStart w:id="25" w:name="looking-forward-the-smart-city-vision"/>
    <w:p>
      <w:pPr>
        <w:pStyle w:val="Heading2"/>
      </w:pPr>
      <w:r>
        <w:t xml:space="preserve">Looking Forward: The Smart City Vision</w:t>
      </w:r>
    </w:p>
    <w:p>
      <w:pPr>
        <w:pStyle w:val="FirstParagraph"/>
      </w:pPr>
      <w:r>
        <w:t xml:space="preserve">The government’s vision of transforming</w:t>
      </w:r>
      <w:r>
        <w:t xml:space="preserve"> </w:t>
      </w:r>
      <w:r>
        <w:rPr>
          <w:bCs/>
          <w:b/>
        </w:rPr>
        <w:t xml:space="preserve">Bangladesh Dhaka</w:t>
      </w:r>
      <w:r>
        <w:t xml:space="preserve"> </w:t>
      </w:r>
      <w:r>
        <w:t xml:space="preserve">into a smart city presents both excitement and challenge. Concepts like Internet of Things (IoT), autonomous vehicles, and smart grids are moving from buzzwords to blueprints. As a mechatronics engineer, I am eager to contribute to this vision. The integration of sensors, data analytics, and mechanical systems is the core of my expertise.</w:t>
      </w:r>
    </w:p>
    <w:p>
      <w:pPr>
        <w:pStyle w:val="BodyText"/>
      </w:pPr>
      <w:r>
        <w:t xml:space="preserve">I envision a future where</w:t>
      </w:r>
      <w:r>
        <w:t xml:space="preserve"> </w:t>
      </w:r>
      <w:r>
        <w:rPr>
          <w:bCs/>
          <w:b/>
        </w:rPr>
        <w:t xml:space="preserve">Bangladesh Dhaka</w:t>
      </w:r>
      <w:r>
        <w:t xml:space="preserve"> </w:t>
      </w:r>
      <w:r>
        <w:t xml:space="preserve">utilizes mechatronic solutions to manage its urban density efficiently. Smart waste collection bins that notify authorities when full, automated public transport systems that reduce congestion, and energy-efficient buildings controlled by AI-driven climate systems are not just fantasies; they are achievable goals. My commitment is to remain at the cutting edge of technology while ensuring these innovations serve the common people.</w:t>
      </w:r>
    </w:p>
    <w:bookmarkEnd w:id="25"/>
    <w:bookmarkStart w:id="26" w:name="conclusion"/>
    <w:p>
      <w:pPr>
        <w:pStyle w:val="Heading2"/>
      </w:pPr>
      <w:r>
        <w:t xml:space="preserve">Conclusion</w:t>
      </w:r>
    </w:p>
    <w:p>
      <w:pPr>
        <w:pStyle w:val="FirstParagraph"/>
      </w:pPr>
      <w:r>
        <w:t xml:space="preserve">In conclusion, my identity as a mechatronics engineer in</w:t>
      </w:r>
      <w:r>
        <w:t xml:space="preserve"> </w:t>
      </w:r>
      <w:r>
        <w:rPr>
          <w:bCs/>
          <w:b/>
        </w:rPr>
        <w:t xml:space="preserve">Bangladesh Dhaka</w:t>
      </w:r>
      <w:r>
        <w:t xml:space="preserve"> </w:t>
      </w:r>
      <w:r>
        <w:t xml:space="preserve">is defined by a blend of technical rigor and social responsibility. It is about embracing the complexity of modern engineering while remaining grounded in the realities of developing urban life. The city challenges me daily to think critically and innovate sustainably. As I continue my journey, I remain dedicated to leveraging mechatronics not just for industrial gain, but for the holistic development of</w:t>
      </w:r>
      <w:r>
        <w:t xml:space="preserve"> </w:t>
      </w:r>
      <w:r>
        <w:rPr>
          <w:bCs/>
          <w:b/>
        </w:rPr>
        <w:t xml:space="preserve">Bangladesh Dhaka</w:t>
      </w:r>
      <w:r>
        <w:t xml:space="preserve">. This reflection serves as a reminder that engineering is ultimately a human endeavor, aimed at improving lives through technology.</w:t>
      </w:r>
    </w:p>
    <w:p>
      <w:r>
        <w:pict>
          <v:rect style="width:0;height:1.5pt" o:hralign="center" o:hrstd="t" o:hr="t"/>
        </w:pict>
      </w:r>
    </w:p>
    <w:p>
      <w:pPr>
        <w:pStyle w:val="FirstParagraph"/>
      </w:pPr>
      <w:r>
        <w:rPr>
          <w:iCs/>
          <w:i/>
        </w:rPr>
        <w:t xml:space="preserve">This document reflects personal insights and professional observations regarding the field of Mechatronics Engineering within the specific socio-economic and technological context of Bangladesh Dhaka.</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Reflection on the Path of a Mechatronics Engineer in Bangladesh Dhaka</dc:title>
  <dc:creator/>
  <dc:language>en</dc:language>
  <cp:keywords/>
  <dcterms:created xsi:type="dcterms:W3CDTF">2026-07-29T19:18:10Z</dcterms:created>
  <dcterms:modified xsi:type="dcterms:W3CDTF">2026-07-29T19:18:10Z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