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0" w:name="Xc2b9a6f90ff12e43e8233dab9dee049860a43cd"/>
    <w:p>
      <w:pPr>
        <w:pStyle w:val="Heading1"/>
      </w:pPr>
      <w:r>
        <w:t xml:space="preserve">The Synergy of Systems: A Reflection on Being a Mechatronics Engineer in Brazil, Brasília</w:t>
      </w:r>
    </w:p>
    <w:p>
      <w:pPr>
        <w:pStyle w:val="FirstParagraph"/>
      </w:pPr>
      <w:r>
        <w:t xml:space="preserve">In the grand tapestry of modern industrial development, few professions embody the convergence of disciplines as vividly as that of the</w:t>
      </w:r>
      <w:r>
        <w:t xml:space="preserve"> </w:t>
      </w:r>
      <w:r>
        <w:rPr>
          <w:bCs/>
          <w:b/>
        </w:rPr>
        <w:t xml:space="preserve">Mechatronics Engineer</w:t>
      </w:r>
      <w:r>
        <w:t xml:space="preserve">. This role is not merely a job title but a philosophical approach to problem-solving, bridging the gaps between mechanical precision, electronic intelligence, and computational logic. As I reflect upon my career trajectory and professional identity within this field, particularly within the unique context of</w:t>
      </w:r>
      <w:r>
        <w:t xml:space="preserve"> </w:t>
      </w:r>
      <w:r>
        <w:rPr>
          <w:bCs/>
          <w:b/>
        </w:rPr>
        <w:t xml:space="preserve">Brazil Brasília</w:t>
      </w:r>
      <w:r>
        <w:t xml:space="preserve">, I am struck by how this specific geographical and socio-political landscape challenges and refines the traditional definition of engineering excellence.</w:t>
      </w:r>
    </w:p>
    <w:p>
      <w:pPr>
        <w:pStyle w:val="BodyText"/>
      </w:pPr>
      <w:r>
        <w:t xml:space="preserve">When we speak of a</w:t>
      </w:r>
      <w:r>
        <w:t xml:space="preserve"> </w:t>
      </w:r>
      <w:r>
        <w:rPr>
          <w:bCs/>
          <w:b/>
        </w:rPr>
        <w:t xml:space="preserve">Mechatronics Engineer</w:t>
      </w:r>
      <w:r>
        <w:t xml:space="preserve">, we are speaking of a polymath. In an academic setting, one might study robotics, control theory, or embedded systems in silos. However, in practice, the reality is fluid and integrated. A machine tool does not care about the boundaries between its hardware and software; it simply requires them to function in harmony. My reflection begins with an acknowledgment of this complexity. The</w:t>
      </w:r>
      <w:r>
        <w:t xml:space="preserve"> </w:t>
      </w:r>
      <w:r>
        <w:rPr>
          <w:bCs/>
          <w:b/>
        </w:rPr>
        <w:t xml:space="preserve">Mechatronics Engineer</w:t>
      </w:r>
      <w:r>
        <w:t xml:space="preserve"> </w:t>
      </w:r>
      <w:r>
        <w:t xml:space="preserve">must possess a holistic vision, capable of designing a mechanical structure while simultaneously programming the microcontroller that drives it, all while ensuring the power electronics do not fail under thermal stress. This interdisciplinary nature is both the greatest challenge and the most profound reward of our profession.</w:t>
      </w:r>
    </w:p>
    <w:p>
      <w:pPr>
        <w:pStyle w:val="BodyText"/>
      </w:pPr>
      <w:r>
        <w:t xml:space="preserve">Transitioning this broad definition to our specific locale introduces layers of complexity and opportunity.</w:t>
      </w:r>
      <w:r>
        <w:t xml:space="preserve"> </w:t>
      </w:r>
      <w:r>
        <w:rPr>
          <w:bCs/>
          <w:b/>
        </w:rPr>
        <w:t xml:space="preserve">Brazil Brasília</w:t>
      </w:r>
      <w:r>
        <w:t xml:space="preserve">, as the federal capital of Brazil, stands as a monumental symbol of modernist planning and national ambition. Designed by Oscar Niemeyer and Lúcio Costa, the city itself is a testament to forward-thinking engineering and architectural vision. For a</w:t>
      </w:r>
      <w:r>
        <w:t xml:space="preserve"> </w:t>
      </w:r>
      <w:r>
        <w:rPr>
          <w:bCs/>
          <w:b/>
        </w:rPr>
        <w:t xml:space="preserve">Mechatronics Engineer</w:t>
      </w:r>
      <w:r>
        <w:t xml:space="preserve"> </w:t>
      </w:r>
      <w:r>
        <w:t xml:space="preserve">operating within this environment, there is an implicit pressure to align with this legacy of innovation. Brasília was built from scratch in the mid-20th century with the explicit goal of modernizing Brazil and shifting its center of gravity inward. Today, as a professional here, I feel the weight and privilege of continuing that narrative through technology.</w:t>
      </w:r>
    </w:p>
    <w:p>
      <w:pPr>
        <w:pStyle w:val="BodyText"/>
      </w:pPr>
      <w:r>
        <w:t xml:space="preserve">The context of</w:t>
      </w:r>
      <w:r>
        <w:t xml:space="preserve"> </w:t>
      </w:r>
      <w:r>
        <w:rPr>
          <w:bCs/>
          <w:b/>
        </w:rPr>
        <w:t xml:space="preserve">Brazil Brasília</w:t>
      </w:r>
      <w:r>
        <w:t xml:space="preserve"> </w:t>
      </w:r>
      <w:r>
        <w:t xml:space="preserve">offers a distinct operational environment compared to industrial hubs like São Paulo or Rio de Janeiro. While those cities are dominated by heavy manufacturing and financial services, the capital is driven by public administration, high-tech research, education, and infrastructure maintenance. Consequently, the role of a</w:t>
      </w:r>
      <w:r>
        <w:t xml:space="preserve"> </w:t>
      </w:r>
      <w:r>
        <w:rPr>
          <w:bCs/>
          <w:b/>
        </w:rPr>
        <w:t xml:space="preserve">Mechatronics Engineer</w:t>
      </w:r>
      <w:r>
        <w:t xml:space="preserve"> </w:t>
      </w:r>
      <w:r>
        <w:t xml:space="preserve">here shifts away from mass production lines and toward sustainable urban solutions and governmental efficiency. I find myself frequently engaged in projects that involve smart city initiatives, traffic management systems, and renewable energy integrations for public buildings. These are not just technical puzzles; they are civic duties.</w:t>
      </w:r>
    </w:p>
    <w:p>
      <w:pPr>
        <w:pStyle w:val="BodyText"/>
      </w:pPr>
      <w:r>
        <w:t xml:space="preserve">One significant aspect of working as a</w:t>
      </w:r>
      <w:r>
        <w:t xml:space="preserve"> </w:t>
      </w:r>
      <w:r>
        <w:rPr>
          <w:bCs/>
          <w:b/>
        </w:rPr>
        <w:t xml:space="preserve">Mechatronics Engineer</w:t>
      </w:r>
      <w:r>
        <w:t xml:space="preserve"> </w:t>
      </w:r>
      <w:r>
        <w:t xml:space="preserve">in this region is the necessity to adapt global technologies to local realities. Brazil has a diverse climate, varying power grid stability issues, and unique logistical challenges. In</w:t>
      </w:r>
      <w:r>
        <w:t xml:space="preserve"> </w:t>
      </w:r>
      <w:r>
        <w:rPr>
          <w:bCs/>
          <w:b/>
        </w:rPr>
        <w:t xml:space="preserve">Brazil Brasília</w:t>
      </w:r>
      <w:r>
        <w:t xml:space="preserve">, where summer temperatures can soar and the urban sprawl covers vast distances, mechatronic systems must be robust. For instance, when designing automated monitoring systems for the city’s water reservoirs or optimizing HVAC systems in large government complexes, one cannot simply import solutions from Europe or Asia without rigorous adaptation. The</w:t>
      </w:r>
      <w:r>
        <w:t xml:space="preserve"> </w:t>
      </w:r>
      <w:r>
        <w:rPr>
          <w:bCs/>
          <w:b/>
        </w:rPr>
        <w:t xml:space="preserve">Mechatronics Engineer</w:t>
      </w:r>
      <w:r>
        <w:t xml:space="preserve"> </w:t>
      </w:r>
      <w:r>
        <w:t xml:space="preserve">becomes a translator of technology, ensuring that global standards meet local environmental and infrastructural constraints.</w:t>
      </w:r>
    </w:p>
    <w:p>
      <w:pPr>
        <w:pStyle w:val="BodyText"/>
      </w:pPr>
      <w:r>
        <w:t xml:space="preserve">Furthermore, the educational landscape in</w:t>
      </w:r>
      <w:r>
        <w:t xml:space="preserve"> </w:t>
      </w:r>
      <w:r>
        <w:rPr>
          <w:bCs/>
          <w:b/>
        </w:rPr>
        <w:t xml:space="preserve">Brazil Brasília</w:t>
      </w:r>
      <w:r>
        <w:t xml:space="preserve"> </w:t>
      </w:r>
      <w:r>
        <w:t xml:space="preserve">plays a crucial role in shaping my professional reflection. As the seat of major federal universities and research institutes such as the University of Brasília (UnB), the city is a hub for academic rigor. This environment forces every practitioner to stay abreast of cutting-edge developments. The dialogue between academia and industry here is vibrant. When I reflect on my work, I often think about how theoretical models developed in laboratories near Park Way eventually manifest in practical applications across the federal district. This connection validates the importance of continuous learning, a trait intrinsic to the</w:t>
      </w:r>
      <w:r>
        <w:t xml:space="preserve"> </w:t>
      </w:r>
      <w:r>
        <w:rPr>
          <w:bCs/>
          <w:b/>
        </w:rPr>
        <w:t xml:space="preserve">Mechatronics Engineer</w:t>
      </w:r>
      <w:r>
        <w:t xml:space="preserve">.</w:t>
      </w:r>
    </w:p>
    <w:p>
      <w:pPr>
        <w:pStyle w:val="BodyText"/>
      </w:pPr>
      <w:r>
        <w:t xml:space="preserve">There is also a profound social dimension to this reflection. In</w:t>
      </w:r>
      <w:r>
        <w:t xml:space="preserve"> </w:t>
      </w:r>
      <w:r>
        <w:rPr>
          <w:bCs/>
          <w:b/>
        </w:rPr>
        <w:t xml:space="preserve">Brazil Brasília</w:t>
      </w:r>
      <w:r>
        <w:t xml:space="preserve">, engineering is often viewed through a lens of public service. The infrastructure we maintain—elevators in hospitals, security systems in airports, automation in public transit—affects the daily lives of citizens from all socioeconomic backgrounds. This awareness instills a sense of ethical responsibility. A</w:t>
      </w:r>
      <w:r>
        <w:t xml:space="preserve"> </w:t>
      </w:r>
      <w:r>
        <w:rPr>
          <w:bCs/>
          <w:b/>
        </w:rPr>
        <w:t xml:space="preserve">Mechatronics Engineer</w:t>
      </w:r>
      <w:r>
        <w:t xml:space="preserve"> </w:t>
      </w:r>
      <w:r>
        <w:t xml:space="preserve">here is not just optimizing for speed or cost; we are optimizing for safety, accessibility, and sustainability. When I code a control loop or select sensors for an automated door in a public school, I am making decisions that impact human dignity and efficiency on a societal level.</w:t>
      </w:r>
    </w:p>
    <w:p>
      <w:pPr>
        <w:pStyle w:val="BodyText"/>
      </w:pPr>
      <w:r>
        <w:t xml:space="preserve">The economic landscape of</w:t>
      </w:r>
      <w:r>
        <w:t xml:space="preserve"> </w:t>
      </w:r>
      <w:r>
        <w:rPr>
          <w:bCs/>
          <w:b/>
        </w:rPr>
        <w:t xml:space="preserve">Brazil Brasília</w:t>
      </w:r>
      <w:r>
        <w:t xml:space="preserve">, with its heavy reliance on the service sector and government contracting, also presents specific constraints. Budget cycles can be rigid, and procurement processes lengthy. As a</w:t>
      </w:r>
      <w:r>
        <w:t xml:space="preserve"> </w:t>
      </w:r>
      <w:r>
        <w:rPr>
          <w:bCs/>
          <w:b/>
        </w:rPr>
        <w:t xml:space="preserve">Mechatronics Engineer</w:t>
      </w:r>
      <w:r>
        <w:t xml:space="preserve">, one must learn to be resourceful. We often have to achieve high-performance results with limited budgets, fostering creativity in design and implementation. This constraint-driven innovation is a skill that transcends geography, but it is sharpened daily in the capital.</w:t>
      </w:r>
    </w:p>
    <w:p>
      <w:pPr>
        <w:pStyle w:val="BodyText"/>
      </w:pPr>
      <w:r>
        <w:t xml:space="preserve">In conclusion, reflecting on my identity as a</w:t>
      </w:r>
      <w:r>
        <w:t xml:space="preserve"> </w:t>
      </w:r>
      <w:r>
        <w:rPr>
          <w:bCs/>
          <w:b/>
        </w:rPr>
        <w:t xml:space="preserve">Mechatronics Engineer</w:t>
      </w:r>
      <w:r>
        <w:t xml:space="preserve"> </w:t>
      </w:r>
      <w:r>
        <w:t xml:space="preserve">within</w:t>
      </w:r>
      <w:r>
        <w:t xml:space="preserve"> </w:t>
      </w:r>
      <w:r>
        <w:rPr>
          <w:bCs/>
          <w:b/>
        </w:rPr>
        <w:t xml:space="preserve">Brazil Brasília</w:t>
      </w:r>
      <w:r>
        <w:t xml:space="preserve"> </w:t>
      </w:r>
      <w:r>
        <w:t xml:space="preserve">reveals a profession that is deeply contextual yet universally applicable. It requires the technical versatility to integrate mechanics, electronics, and software, but it also demands a deep understanding of the local environment—both physical and cultural. The city’s modernist heritage challenges us to be innovative, while its role as the political heart of Brazil demands responsibility and precision. We are not just building machines; we are building the operational backbone of a nation’s capital. This realization transforms routine engineering tasks into acts of civic contribution, making our work in</w:t>
      </w:r>
      <w:r>
        <w:t xml:space="preserve"> </w:t>
      </w:r>
      <w:r>
        <w:rPr>
          <w:bCs/>
          <w:b/>
        </w:rPr>
        <w:t xml:space="preserve">Brazil Brasília</w:t>
      </w:r>
      <w:r>
        <w:t xml:space="preserve"> </w:t>
      </w:r>
      <w:r>
        <w:t xml:space="preserve">uniquely meaningful.</w:t>
      </w:r>
    </w:p>
    <w:p>
      <w:pPr>
        <w:pStyle w:val="BodyText"/>
      </w:pPr>
      <w:r>
        <w:t xml:space="preserve">As I look to the future, the integration of artificial intelligence and IoT (Internet of Things) will further complicate and enrich this role. The</w:t>
      </w:r>
      <w:r>
        <w:t xml:space="preserve"> </w:t>
      </w:r>
      <w:r>
        <w:rPr>
          <w:bCs/>
          <w:b/>
        </w:rPr>
        <w:t xml:space="preserve">Mechatronics Engineer</w:t>
      </w:r>
      <w:r>
        <w:t xml:space="preserve"> </w:t>
      </w:r>
      <w:r>
        <w:t xml:space="preserve">will need to be even more adept at data analytics alongside physical system design. Yet, the core essence remains: harmonizing disparate technologies to create functional, efficient, and impactful systems. In</w:t>
      </w:r>
      <w:r>
        <w:t xml:space="preserve"> </w:t>
      </w:r>
      <w:r>
        <w:rPr>
          <w:bCs/>
          <w:b/>
        </w:rPr>
        <w:t xml:space="preserve">Brazil Brasília</w:t>
      </w:r>
      <w:r>
        <w:t xml:space="preserve">, where the past meets the future in concrete and code, I am privileged to play a part in that ongoing evolution.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Mechatronics Engineer in Brazil, Brasília</dc:title>
  <dc:creator/>
  <cp:keywords/>
  <dcterms:created xsi:type="dcterms:W3CDTF">2026-07-29T19:18:12Z</dcterms:created>
  <dcterms:modified xsi:type="dcterms:W3CDTF">2026-07-29T19:18:12Z</dcterms:modified>
</cp:coreProperties>
</file>

<file path=docProps/custom.xml><?xml version="1.0" encoding="utf-8"?>
<Properties xmlns="http://schemas.openxmlformats.org/officeDocument/2006/custom-properties" xmlns:vt="http://schemas.openxmlformats.org/officeDocument/2006/docPropsVTypes"/>
</file>