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1" w:name="a-convergence-of-minds-and-machines"/>
    <w:p>
      <w:pPr>
        <w:pStyle w:val="Heading1"/>
      </w:pPr>
      <w:r>
        <w:t xml:space="preserve">A Convergence of Minds and Machines</w:t>
      </w:r>
    </w:p>
    <w:bookmarkStart w:id="20" w:name="X6ba5eac18919b21e9936533dddd4c6b64bd3976"/>
    <w:p>
      <w:pPr>
        <w:pStyle w:val="Heading2"/>
      </w:pPr>
      <w:r>
        <w:t xml:space="preserve">A Reflection Paper on the Role of the Mechatronics Engineer in Canada Montreal</w:t>
      </w:r>
    </w:p>
    <w:p>
      <w:pPr>
        <w:pStyle w:val="FirstParagraph"/>
      </w:pPr>
      <w:r>
        <w:t xml:space="preserve">Introduction: The Intersection of Disciplines and Geographies</w:t>
      </w:r>
    </w:p>
    <w:p>
      <w:pPr>
        <w:pStyle w:val="BodyText"/>
      </w:pPr>
      <w:r>
        <w:t xml:space="preserve">As I reflect upon my journey toward becoming a Mechatronics Engineer, I am continually struck by the interdisciplinary nature of this field. It is not merely about wiring circuits or coding algorithms; it is about creating holistic systems where mechanical precision meets electronic intelligence and software adaptability. However, the context in which an engineer practices their trade is equally defining. Therefore, this reflection paper serves as an exploration of how my professional identity as a Mechatronics Engineer intersects with the unique industrial landscape of Canada Montreal. This city is not just a location on a map; it is a vibrant hub of aerospace innovation, artificial intelligence research, and sustainable manufacturing. By examining the synergy between my technical skillset and the opportunities present in this specific region, I aim to articulate how I can contribute meaningfully to the local economy while navigating the cultural and professional nuances that define life in Quebec’s capital.</w:t>
      </w:r>
    </w:p>
    <w:p>
      <w:pPr>
        <w:pStyle w:val="BodyText"/>
      </w:pPr>
      <w:r>
        <w:t xml:space="preserve">The Multidisciplinary Identity of a Mechatronics Engineer</w:t>
      </w:r>
    </w:p>
    <w:p>
      <w:pPr>
        <w:pStyle w:val="BodyText"/>
      </w:pPr>
      <w:r>
        <w:t xml:space="preserve">To understand my role, one must first appreciate the breadth of the Mechatronics Engineer's mandate. Unlike traditional engineers who may specialize deeply in one vertical, such as civil or electrical engineering, I operate at the nexus. My training has equipped me to troubleshoot a robotic arm by diagnosing whether the issue lies in its mechanical joints, its sensor feedback loops, or its control code. This holistic perspective is invaluable in modern industry where silos between departments are increasingly breaking down. In Canada Montreal, where innovation is driven by integration—such as combining aerospace mechanics with AI-driven navigation systems—this versatility is paramount. I realize that my value proposition lies in my ability to speak the languages of multiple engineering disciplines fluently, translating complex requirements into functional, efficient systems. This reflection underscores a shift in my mindset from viewing myself as a specialist in one area to being an integrator of technologies.</w:t>
      </w:r>
    </w:p>
    <w:p>
      <w:pPr>
        <w:pStyle w:val="BodyText"/>
      </w:pPr>
      <w:r>
        <w:t xml:space="preserve">The Unique Industrial Ecosystem of Canada Montreal</w:t>
      </w:r>
    </w:p>
    <w:p>
      <w:pPr>
        <w:pStyle w:val="BodyText"/>
      </w:pPr>
      <w:r>
        <w:t xml:space="preserve">The choice of Canada Montreal as my professional destination is deliberate and strategic. This city has earned a global reputation as a leading center for artificial intelligence, space technology, and advanced manufacturing. Companies like Bombardier, CAE, and numerous startups in the robotics sector are headquartered here or have significant operations within the metropolitan area. Reflecting on this ecosystem, I recognize that being a Mechatronics Engineer in Canada Montreal means working at the forefront of Industry 4.0 initiatives. The city’s strong academic institutions provide a steady stream of research and development, creating an environment where theoretical advancements are rapidly commercialized. For instance, the growth of the autonomous vehicle sector in Montreal offers direct applications for mechatronic systems involving LiDAR integration, sensor fusion, and control algorithms. Understanding this local context allows me to tailor my skill development toward high-demand areas such as automation and smart manufacturing technologies.</w:t>
      </w:r>
    </w:p>
    <w:p>
      <w:pPr>
        <w:pStyle w:val="BodyText"/>
      </w:pPr>
      <w:r>
        <w:t xml:space="preserve">Cultural Integration and Professional Responsibility</w:t>
      </w:r>
    </w:p>
    <w:p>
      <w:pPr>
        <w:pStyle w:val="BodyText"/>
      </w:pPr>
      <w:r>
        <w:t xml:space="preserve">Beyond technical considerations, practicing engineering in Canada Montreal requires a deep respect for the region's distinct cultural identity. As a French-speaking province within English-speaking North America, Quebec offers a bilingual professional environment. For an international or even domestic engineer, proficiency in French is often as critical as technical competence when collaborating with local teams and stakeholders. Reflecting on this aspect of my career path, I acknowledge that being a Mechatronics Engineer in Canada Montreal involves more than just building machines; it involves building relationships. It requires cultural sensitivity, adaptability, and a willingness to engage with the community on its own terms. This social dimension of engineering reminds me that technology does not exist in a vacuum. The systems I design will serve the people of this region, and their societal needs must inform my engineering decisions. Whether it is designing sustainable energy solutions or accessible transportation technologies, my work must align with the values of inclusivity and sustainability that are prominent in Canadian civic discourse.</w:t>
      </w:r>
    </w:p>
    <w:p>
      <w:pPr>
        <w:pStyle w:val="BodyText"/>
      </w:pPr>
      <w:r>
        <w:t xml:space="preserve">Sustainability and Future Outlook</w:t>
      </w:r>
    </w:p>
    <w:p>
      <w:pPr>
        <w:pStyle w:val="BodyText"/>
      </w:pPr>
      <w:r>
        <w:t xml:space="preserve">Looking toward the future, I am particularly inspired by the green transition initiatives underway in Canada Montreal. The push for electrification of public transport and the development of sustainable smart grids presents a fertile ground for mechatronics applications. As an engineer, I see my role as pivotal in bridging the gap between renewable energy sources and mechanical consumption systems. For example, optimizing the efficiency of heat pumps or designing better regenerative braking systems for electric buses requires a deep understanding of mechatronic principles. This reflection highlights my commitment to sustainability not just as a buzzword but as a core engineering constraint. By focusing on energy-efficient designs and lifecycle analysis, I can contribute to Montreal’s goal of becoming a carbon-neutral city by 2050. The Mechatronics Engineer in this context becomes an agent of environmental stewardship, using technology to mitigate climate impact while driving economic growth.</w:t>
      </w:r>
    </w:p>
    <w:p>
      <w:pPr>
        <w:pStyle w:val="BodyText"/>
      </w:pPr>
      <w:r>
        <w:t xml:space="preserve">Conclusion: Synthesizing Identity and Opportunity</w:t>
      </w:r>
    </w:p>
    <w:p>
      <w:pPr>
        <w:pStyle w:val="BodyText"/>
      </w:pPr>
      <w:r>
        <w:t xml:space="preserve">In conclusion, this reflection paper has allowed me to synthesize my professional aspirations with the specific opportunities offered by Canada Montreal. The role of a Mechatronics Engineer is dynamic, requiring continuous learning and adaptability. By positioning myself within the innovative ecosystem of Montreal, I align my multidisciplinary skills with a region that values technological advancement and cultural richness. I understand that success in this field demands not only technical excellence in robotics, control systems, and software integration but also the soft skills necessary to navigate a bilingual and multicultural professional landscape. As I move forward, I am committed to contributing to the engineering community in Canada Montreal by fostering innovation, prioritizing sustainability, and respecting the local heritage. The journey of a Mechatronics Engineer is one of continuous evolution, and I am eager to grow alongside the city that has become my professional home.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Mechatronics Engineer in Canada Montreal</dc:title>
  <dc:creator/>
  <dc:language>en</dc:language>
  <cp:keywords/>
  <dcterms:created xsi:type="dcterms:W3CDTF">2026-07-29T22:02:32Z</dcterms:created>
  <dcterms:modified xsi:type="dcterms:W3CDTF">2026-07-29T22:02:32Z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