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Chile,</w:t>
      </w:r>
      <w:r>
        <w:t xml:space="preserve"> </w:t>
      </w:r>
      <w:r>
        <w:t xml:space="preserve">Santiago</w:t>
      </w:r>
    </w:p>
    <w:bookmarkStart w:id="25" w:name="X510afbd2dbbe2d7e5dc4c21d67478e235bc5b91"/>
    <w:p>
      <w:pPr>
        <w:pStyle w:val="Heading1"/>
      </w:pPr>
      <w:r>
        <w:t xml:space="preserve">Bridging Gaps and Building Futures: A Reflection on the Mechatronics Engineer in Chile, Santiago</w:t>
      </w:r>
    </w:p>
    <w:p>
      <w:pPr>
        <w:pStyle w:val="FirstParagraph"/>
      </w:pPr>
      <w:r>
        <w:t xml:space="preserve">In the rapidly evolving landscape of modern industrial automation and technological innovation, few disciplines capture the intersection of hardware and software as effectively as mechatronics. As I reflect upon my journey and aspirations within this field, particularly within the specific context of Chile’s capital city, Santiago, a complex picture emerges. This reflection paper serves not only to define what it means to be a</w:t>
      </w:r>
      <w:r>
        <w:t xml:space="preserve"> </w:t>
      </w:r>
      <w:r>
        <w:rPr>
          <w:bCs/>
          <w:b/>
        </w:rPr>
        <w:t xml:space="preserve">Mechatronics Engineer</w:t>
      </w:r>
      <w:r>
        <w:t xml:space="preserve"> </w:t>
      </w:r>
      <w:r>
        <w:t xml:space="preserve">but also to explore how this role is uniquely positioned to address the economic, social, and industrial challenges facing</w:t>
      </w:r>
      <w:r>
        <w:t xml:space="preserve"> </w:t>
      </w:r>
      <w:r>
        <w:rPr>
          <w:bCs/>
          <w:b/>
        </w:rPr>
        <w:t xml:space="preserve">Chile Santiago</w:t>
      </w:r>
      <w:r>
        <w:t xml:space="preserve">. It is an exploration of identity, responsibility, and opportunity in a nation that stands at the crossroads of traditional industry and digital transformation.</w:t>
      </w:r>
    </w:p>
    <w:bookmarkStart w:id="20" w:name="the-essence-of-mechatronics-engineering"/>
    <w:p>
      <w:pPr>
        <w:pStyle w:val="Heading2"/>
      </w:pPr>
      <w:r>
        <w:t xml:space="preserve">The Essence of Mechatronics Engineering</w:t>
      </w:r>
    </w:p>
    <w:p>
      <w:pPr>
        <w:pStyle w:val="FirstParagraph"/>
      </w:pPr>
      <w:r>
        <w:t xml:space="preserve">To begin, it is crucial to articulate the core definition of this profession. A</w:t>
      </w:r>
      <w:r>
        <w:t xml:space="preserve"> </w:t>
      </w:r>
      <w:r>
        <w:rPr>
          <w:bCs/>
          <w:b/>
        </w:rPr>
        <w:t xml:space="preserve">Mechatronics Engineer</w:t>
      </w:r>
      <w:r>
        <w:t xml:space="preserve"> </w:t>
      </w:r>
      <w:r>
        <w:t xml:space="preserve">is not merely a mechanic who understands code, nor an electrical engineer who has taken a single course in robotics. Rather, it is a holistic integration of mechanical engineering, electronics, computer science, and control systems thinking. The true power of this discipline lies in its ability to create intelligent systems—machines that can sense their environment, process information, and act upon it with precision. In my reflection on this role for</w:t>
      </w:r>
      <w:r>
        <w:t xml:space="preserve"> </w:t>
      </w:r>
      <w:r>
        <w:rPr>
          <w:bCs/>
          <w:b/>
        </w:rPr>
        <w:t xml:space="preserve">Chile Santiago</w:t>
      </w:r>
      <w:r>
        <w:t xml:space="preserve">, I recognize that the engineer must possess a versatile skill set. One must be comfortable tightening a bolt one moment and debugging Python code the next. This duality is both challenging and exhilarating.</w:t>
      </w:r>
    </w:p>
    <w:p>
      <w:pPr>
        <w:pStyle w:val="BodyText"/>
      </w:pPr>
      <w:r>
        <w:t xml:space="preserve">In an academic setting, we often treat these domains as separate silos. However, in practice, especially when looking at the industrial needs of</w:t>
      </w:r>
      <w:r>
        <w:t xml:space="preserve"> </w:t>
      </w:r>
      <w:r>
        <w:rPr>
          <w:bCs/>
          <w:b/>
        </w:rPr>
        <w:t xml:space="preserve">Chile Santiago</w:t>
      </w:r>
      <w:r>
        <w:t xml:space="preserve">, these boundaries dissolve. The engineer must understand how thermal dynamics affect mechanical wear, how voltage fluctuations impact sensor accuracy, and how algorithmic latency can disrupt production lines. This integrated mindset is the hallmark of a competent mechatronics professional.</w:t>
      </w:r>
    </w:p>
    <w:bookmarkEnd w:id="20"/>
    <w:bookmarkStart w:id="21" w:name="X56a67f734009c910a91eb6078c2f3b6ca33f045"/>
    <w:p>
      <w:pPr>
        <w:pStyle w:val="Heading2"/>
      </w:pPr>
      <w:r>
        <w:t xml:space="preserve">The Context of Chile Santiago: A Hub of Transition</w:t>
      </w:r>
    </w:p>
    <w:p>
      <w:pPr>
        <w:pStyle w:val="FirstParagraph"/>
      </w:pPr>
      <w:r>
        <w:t xml:space="preserve">Why focus specifically on</w:t>
      </w:r>
      <w:r>
        <w:t xml:space="preserve"> </w:t>
      </w:r>
      <w:r>
        <w:rPr>
          <w:bCs/>
          <w:b/>
        </w:rPr>
        <w:t xml:space="preserve">Chile Santiago</w:t>
      </w:r>
      <w:r>
        <w:t xml:space="preserve">? The capital city is the economic heart of Chile, but it is also a microcosm of the country’s broader industrial transition. Historically, Chile has been dependent on mining and agriculture. While these sectors remain vital, there is a growing push towards diversification, sustainability, and technological adoption.</w:t>
      </w:r>
      <w:r>
        <w:t xml:space="preserve"> </w:t>
      </w:r>
      <w:r>
        <w:rPr>
          <w:bCs/>
          <w:b/>
        </w:rPr>
        <w:t xml:space="preserve">Chile Santiago</w:t>
      </w:r>
      <w:r>
        <w:t xml:space="preserve"> </w:t>
      </w:r>
      <w:r>
        <w:t xml:space="preserve">serves as the primary hub for this transformation. It is where startups incubate new ideas in the Providencia and Vitacura districts, where traditional manufacturing plants in the Greater Santiago area seek to upgrade their infrastructure to compete globally.</w:t>
      </w:r>
    </w:p>
    <w:p>
      <w:pPr>
        <w:pStyle w:val="BodyText"/>
      </w:pPr>
      <w:r>
        <w:t xml:space="preserve">In this context, a</w:t>
      </w:r>
      <w:r>
        <w:t xml:space="preserve"> </w:t>
      </w:r>
      <w:r>
        <w:rPr>
          <w:bCs/>
          <w:b/>
        </w:rPr>
        <w:t xml:space="preserve">Mechatronics Engineer</w:t>
      </w:r>
      <w:r>
        <w:t xml:space="preserve"> </w:t>
      </w:r>
      <w:r>
        <w:t xml:space="preserve">plays a pivotal role. The city is experiencing urbanization pressures that require smart solutions—from intelligent traffic management systems to automated logistics for delivery services thriving in the dense urban center. Furthermore, the push for "Industry 4.0" in Chile requires engineers who can retrofit existing machinery with IoT (Internet of Things) sensors and cloud connectivity. This is not just about building new robots; it is about making old machines smart, a task perfectly suited to the multidisciplinary training of a mechatronics engineer.</w:t>
      </w:r>
    </w:p>
    <w:bookmarkEnd w:id="21"/>
    <w:bookmarkStart w:id="22" w:name="X08fe0e1ee11523713816d39484ca0cba37cc2b9"/>
    <w:p>
      <w:pPr>
        <w:pStyle w:val="Heading2"/>
      </w:pPr>
      <w:r>
        <w:t xml:space="preserve">Challenges and Opportunities in the Local Market</w:t>
      </w:r>
    </w:p>
    <w:p>
      <w:pPr>
        <w:pStyle w:val="FirstParagraph"/>
      </w:pPr>
      <w:r>
        <w:t xml:space="preserve">Reflecting on the current job market in</w:t>
      </w:r>
      <w:r>
        <w:t xml:space="preserve"> </w:t>
      </w:r>
      <w:r>
        <w:rPr>
          <w:bCs/>
          <w:b/>
        </w:rPr>
        <w:t xml:space="preserve">Chile Santiago</w:t>
      </w:r>
      <w:r>
        <w:t xml:space="preserve">, several distinct challenges arise. First, there is often a misunderstanding of the role. Employers may confuse mechatronics with pure electrical engineering or basic automation technician work. As professionals, we must advocate for the strategic value that our integrated approach brings to problem-solving. Secondly, while demand is growing in sectors like mining automation and food processing, it has not yet reached the saturation levels seen in countries with more mature industrial bases.</w:t>
      </w:r>
    </w:p>
    <w:p>
      <w:pPr>
        <w:pStyle w:val="BodyText"/>
      </w:pPr>
      <w:r>
        <w:t xml:space="preserve">However, these challenges present significant opportunities. The scarcity of highly skilled mechatronics professionals means that those who possess the right mix of technical expertise and soft skills—such as project management and communication—are highly valued. In</w:t>
      </w:r>
      <w:r>
        <w:t xml:space="preserve"> </w:t>
      </w:r>
      <w:r>
        <w:rPr>
          <w:bCs/>
          <w:b/>
        </w:rPr>
        <w:t xml:space="preserve">Chile Santiago</w:t>
      </w:r>
      <w:r>
        <w:t xml:space="preserve">, there is a particular need for engineers who can bridge the gap between international technology standards and local operational realities. For instance, implementing predictive maintenance systems in remote mining sites requires not just technical skill but an understanding of logistics, safety regulations, and environmental constraints unique to Chile.</w:t>
      </w:r>
    </w:p>
    <w:bookmarkEnd w:id="22"/>
    <w:bookmarkStart w:id="23" w:name="sustainability-and-social-responsibility"/>
    <w:p>
      <w:pPr>
        <w:pStyle w:val="Heading2"/>
      </w:pPr>
      <w:r>
        <w:t xml:space="preserve">Sustainability and Social Responsibility</w:t>
      </w:r>
    </w:p>
    <w:p>
      <w:pPr>
        <w:pStyle w:val="FirstParagraph"/>
      </w:pPr>
      <w:r>
        <w:t xml:space="preserve">A critical aspect of my reflection involves the ethical dimension of our work. Chile is increasingly focused on sustainability, driven by both international commitments and local environmental concerns. Water scarcity in regions north of Santiago, for example, has led to innovations in agricultural automation that optimize water usage. A</w:t>
      </w:r>
      <w:r>
        <w:t xml:space="preserve"> </w:t>
      </w:r>
      <w:r>
        <w:rPr>
          <w:bCs/>
          <w:b/>
        </w:rPr>
        <w:t xml:space="preserve">Mechatronics Engineer</w:t>
      </w:r>
      <w:r>
        <w:t xml:space="preserve"> </w:t>
      </w:r>
      <w:r>
        <w:t xml:space="preserve">is ideally positioned to design systems that reduce waste and energy consumption.</w:t>
      </w:r>
    </w:p>
    <w:p>
      <w:pPr>
        <w:pStyle w:val="BodyText"/>
      </w:pPr>
      <w:r>
        <w:t xml:space="preserve">In the urban context of</w:t>
      </w:r>
      <w:r>
        <w:t xml:space="preserve"> </w:t>
      </w:r>
      <w:r>
        <w:rPr>
          <w:bCs/>
          <w:b/>
        </w:rPr>
        <w:t xml:space="preserve">Chile Santiago</w:t>
      </w:r>
      <w:r>
        <w:t xml:space="preserve">, this translates to designing efficient public transport mechanisms, smart building management systems, and renewable energy integrations. We must ask ourselves: Are we building technology for efficiency alone, or are we building it for societal good? The answer shapes how I approach my career. I see myself not just as a technician, but as an agent of sustainable development within</w:t>
      </w:r>
      <w:r>
        <w:t xml:space="preserve"> </w:t>
      </w:r>
      <w:r>
        <w:rPr>
          <w:bCs/>
          <w:b/>
        </w:rPr>
        <w:t xml:space="preserve">Chile Santiago</w:t>
      </w:r>
      <w:r>
        <w:t xml:space="preserve">.</w:t>
      </w:r>
    </w:p>
    <w:bookmarkEnd w:id="23"/>
    <w:bookmarkStart w:id="24" w:name="conclusion-a-call-to-action"/>
    <w:p>
      <w:pPr>
        <w:pStyle w:val="Heading2"/>
      </w:pPr>
      <w:r>
        <w:t xml:space="preserve">Conclusion: A Call to Action</w:t>
      </w:r>
    </w:p>
    <w:p>
      <w:pPr>
        <w:pStyle w:val="FirstParagraph"/>
      </w:pPr>
      <w:r>
        <w:t xml:space="preserve">In conclusion, being a</w:t>
      </w:r>
      <w:r>
        <w:t xml:space="preserve"> </w:t>
      </w:r>
      <w:r>
        <w:rPr>
          <w:bCs/>
          <w:b/>
        </w:rPr>
        <w:t xml:space="preserve">Mechatronics Engineer</w:t>
      </w:r>
      <w:r>
        <w:t xml:space="preserve"> </w:t>
      </w:r>
      <w:r>
        <w:t xml:space="preserve">in the context of</w:t>
      </w:r>
      <w:r>
        <w:t xml:space="preserve"> </w:t>
      </w:r>
      <w:r>
        <w:rPr>
          <w:bCs/>
          <w:b/>
        </w:rPr>
        <w:t xml:space="preserve">Chile Santiago</w:t>
      </w:r>
      <w:r>
        <w:t xml:space="preserve"> </w:t>
      </w:r>
      <w:r>
        <w:t xml:space="preserve">is a dynamic and impactful career path. It requires continuous learning, adaptability, and a deep understanding of both technology and local industrial needs. The city offers a fertile ground for innovation, where traditional industries are meeting modern digital demands. As I look toward the future, I am committed to embracing this role with vigor.</w:t>
      </w:r>
    </w:p>
    <w:p>
      <w:pPr>
        <w:pStyle w:val="BodyText"/>
      </w:pPr>
      <w:r>
        <w:t xml:space="preserve">I recognize that my contributions as an engineer will be measured not only by the efficiency of the machines I design but also by how well those machines serve the people and industries of</w:t>
      </w:r>
      <w:r>
        <w:t xml:space="preserve"> </w:t>
      </w:r>
      <w:r>
        <w:rPr>
          <w:bCs/>
          <w:b/>
        </w:rPr>
        <w:t xml:space="preserve">Chile Santiago</w:t>
      </w:r>
      <w:r>
        <w:t xml:space="preserve">. Whether it is enhancing productivity in a factory in La Pintana or developing smart solutions for urban mobility, the potential for impact is vast. This reflection solidifies my resolve to pursue excellence in mechatronics, driven by a passion for integration, innovation, and service to my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Mechatronics Engineer in Chile, Santiago</dc:title>
  <dc:creator/>
  <dc:language>en</dc:language>
  <cp:keywords/>
  <dcterms:created xsi:type="dcterms:W3CDTF">2026-07-29T22:02:59Z</dcterms:created>
  <dcterms:modified xsi:type="dcterms:W3CDTF">2026-07-29T22:02:59Z</dcterms:modified>
</cp:coreProperties>
</file>

<file path=docProps/custom.xml><?xml version="1.0" encoding="utf-8"?>
<Properties xmlns="http://schemas.openxmlformats.org/officeDocument/2006/custom-properties" xmlns:vt="http://schemas.openxmlformats.org/officeDocument/2006/docPropsVTypes"/>
</file>