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7198a807886f1ab985368eb5934ad4877f25e58"/>
    <w:p>
      <w:pPr>
        <w:pStyle w:val="Heading1"/>
      </w:pPr>
      <w:r>
        <w:t xml:space="preserve">Bridging Gaps and Building Futures: A Reflection on the Mechatronics Engineer in Indonesia Jakarta</w:t>
      </w:r>
    </w:p>
    <w:bookmarkEnd w:id="20"/>
    <w:bookmarkStart w:id="22" w:name="introduction"/>
    <w:bookmarkStart w:id="21" w:name="X5e4b8fd51a65516c4ccc5942d4e351d9459d89d"/>
    <w:p>
      <w:pPr>
        <w:pStyle w:val="Heading2"/>
      </w:pPr>
      <w:r>
        <w:t xml:space="preserve">The Intersection of Tradition and Innovation</w:t>
      </w:r>
    </w:p>
    <w:p>
      <w:pPr>
        <w:pStyle w:val="FirstParagraph"/>
      </w:pPr>
      <w:r>
        <w:t xml:space="preserve">In the bustling heart of Southeast Asia, where ancient traditions meet rapid modernization, the city of</w:t>
      </w:r>
      <w:r>
        <w:t xml:space="preserve"> </w:t>
      </w:r>
      <w:r>
        <w:rPr>
          <w:bCs/>
          <w:b/>
        </w:rPr>
        <w:t xml:space="preserve">Indonesia Jakarta</w:t>
      </w:r>
      <w:r>
        <w:t xml:space="preserve"> </w:t>
      </w:r>
      <w:r>
        <w:t xml:space="preserve">stands as a testament to relentless progress. As I reflect on my journey and aspirations within this dynamic metropolis, it becomes increasingly clear that the role of a</w:t>
      </w:r>
      <w:r>
        <w:t xml:space="preserve"> </w:t>
      </w:r>
      <w:r>
        <w:rPr>
          <w:bCs/>
          <w:b/>
        </w:rPr>
        <w:t xml:space="preserve">Mechatronics Engineer</w:t>
      </w:r>
      <w:r>
        <w:t xml:space="preserve"> </w:t>
      </w:r>
      <w:r>
        <w:t xml:space="preserve">is not merely a technical job title but a pivotal force in shaping the urban landscape. Jakarta, often described as an archipelago of islands itself due to its complex geography and infrastructure challenges, serves as the perfect crucible for mechatronic innovation. This reflection paper explores my personal connection to this profession, the specific demands placed upon engineers by</w:t>
      </w:r>
      <w:r>
        <w:t xml:space="preserve"> </w:t>
      </w:r>
      <w:r>
        <w:rPr>
          <w:bCs/>
          <w:b/>
        </w:rPr>
        <w:t xml:space="preserve">Indonesia Jakarta</w:t>
      </w:r>
      <w:r>
        <w:t xml:space="preserve">, and how</w:t>
      </w:r>
      <w:r>
        <w:t xml:space="preserve"> </w:t>
      </w:r>
      <w:r>
        <w:rPr>
          <w:bCs/>
          <w:b/>
        </w:rPr>
        <w:t xml:space="preserve">Mechatronics Engineer</w:t>
      </w:r>
      <w:r>
        <w:t xml:space="preserve">s serve as the critical link between mechanical precision, electronic intelligence, and software capability.</w:t>
      </w:r>
    </w:p>
    <w:bookmarkEnd w:id="21"/>
    <w:bookmarkEnd w:id="22"/>
    <w:bookmarkStart w:id="24" w:name="personal-professional-journey"/>
    <w:bookmarkStart w:id="23" w:name="defining-identity-in-a-complex-ecosystem"/>
    <w:p>
      <w:pPr>
        <w:pStyle w:val="Heading2"/>
      </w:pPr>
      <w:r>
        <w:t xml:space="preserve">Defining Identity in a Complex Ecosystem</w:t>
      </w:r>
    </w:p>
    <w:p>
      <w:pPr>
        <w:pStyle w:val="FirstParagraph"/>
      </w:pPr>
      <w:r>
        <w:t xml:space="preserve">Choosing to pursue a career as a</w:t>
      </w:r>
      <w:r>
        <w:t xml:space="preserve"> </w:t>
      </w:r>
      <w:r>
        <w:rPr>
          <w:bCs/>
          <w:b/>
        </w:rPr>
        <w:t xml:space="preserve">Mechatronics Engineer</w:t>
      </w:r>
      <w:r>
        <w:t xml:space="preserve"> </w:t>
      </w:r>
      <w:r>
        <w:t xml:space="preserve">was not just an academic decision but a philosophical stance on problem-solving. In the context of</w:t>
      </w:r>
      <w:r>
        <w:t xml:space="preserve"> </w:t>
      </w:r>
      <w:r>
        <w:rPr>
          <w:bCs/>
          <w:b/>
        </w:rPr>
        <w:t xml:space="preserve">Indonesia Jakarta</w:t>
      </w:r>
      <w:r>
        <w:t xml:space="preserve">, problems are rarely isolated. They are interconnected, multidimensional, and often urgent. When I look at the traffic congestion that paralyzes the city or the flooding that challenges its low-lying districts, I see opportunities where mechatronics can intervene. My identity as an engineer is defined by this ability to integrate disparate systems. It is about understanding how a sensor (electronics) feeds data into a controller (software) which then actuates a motor (mechanics) to solve a real-world issue.</w:t>
      </w:r>
    </w:p>
    <w:p>
      <w:pPr>
        <w:pStyle w:val="BodyText"/>
      </w:pPr>
      <w:r>
        <w:t xml:space="preserve">In</w:t>
      </w:r>
      <w:r>
        <w:t xml:space="preserve"> </w:t>
      </w:r>
      <w:r>
        <w:rPr>
          <w:bCs/>
          <w:b/>
        </w:rPr>
        <w:t xml:space="preserve">Indonesia Jakarta</w:t>
      </w:r>
      <w:r>
        <w:t xml:space="preserve">, the pace of development is frantic. The pressure to innovate while maintaining reliability creates a unique professional environment. Reflecting on my studies and early career experiences, I realize that adaptability is the most crucial skill for a</w:t>
      </w:r>
      <w:r>
        <w:t xml:space="preserve"> </w:t>
      </w:r>
      <w:r>
        <w:rPr>
          <w:bCs/>
          <w:b/>
        </w:rPr>
        <w:t xml:space="preserve">Mechatronics Engineer</w:t>
      </w:r>
      <w:r>
        <w:t xml:space="preserve"> </w:t>
      </w:r>
      <w:r>
        <w:t xml:space="preserve">in this region. We are not just designing parts; we are designing solutions for a city that is constantly evolving. The reflection here is one of humility and excitement—humility in recognizing the complexity of Jakarta’s infrastructure, and excitement at having the tools to contribute meaningfully.</w:t>
      </w:r>
    </w:p>
    <w:bookmarkEnd w:id="23"/>
    <w:bookmarkEnd w:id="24"/>
    <w:bookmarkStart w:id="26" w:name="indonesia-jakarta-context"/>
    <w:bookmarkStart w:id="25" w:name="X6ee4aee55a52c9eaaf1bd1d4e0f223ee7c8ae8f"/>
    <w:p>
      <w:pPr>
        <w:pStyle w:val="Heading2"/>
      </w:pPr>
      <w:r>
        <w:t xml:space="preserve">The Jakarta Factor: Challenges as Catalysts</w:t>
      </w:r>
    </w:p>
    <w:p>
      <w:pPr>
        <w:pStyle w:val="FirstParagraph"/>
      </w:pPr>
      <w:r>
        <w:t xml:space="preserve">The specific context of</w:t>
      </w:r>
      <w:r>
        <w:t xml:space="preserve"> </w:t>
      </w:r>
      <w:r>
        <w:rPr>
          <w:bCs/>
          <w:b/>
        </w:rPr>
        <w:t xml:space="preserve">Indonesia Jakarta</w:t>
      </w:r>
      <w:r>
        <w:t xml:space="preserve"> </w:t>
      </w:r>
      <w:r>
        <w:t xml:space="preserve">imposes unique constraints and opportunities on mechatronic design. The city’s infrastructure is aging, yet its digital adoption is soaring. This dichotomy defines the work of a</w:t>
      </w:r>
      <w:r>
        <w:t xml:space="preserve"> </w:t>
      </w:r>
      <w:r>
        <w:rPr>
          <w:bCs/>
          <w:b/>
        </w:rPr>
        <w:t xml:space="preserve">Mechatronics Engineer</w:t>
      </w:r>
      <w:r>
        <w:t xml:space="preserve">. For instance, in the realm of transportation, which is vital to Jakarta’s survival, mechatronics engineers are at the forefront of developing smart traffic systems and contributing to the construction of mass rapid transit (MRT) lines. Reflecting on this, I see that our role extends beyond manufacturing; it is about urban sustainability.</w:t>
      </w:r>
    </w:p>
    <w:p>
      <w:pPr>
        <w:pStyle w:val="BodyText"/>
      </w:pPr>
      <w:r>
        <w:t xml:space="preserve">Furthermore,</w:t>
      </w:r>
      <w:r>
        <w:t xml:space="preserve"> </w:t>
      </w:r>
      <w:r>
        <w:rPr>
          <w:bCs/>
          <w:b/>
        </w:rPr>
        <w:t xml:space="preserve">Indonesia Jakarta</w:t>
      </w:r>
      <w:r>
        <w:t xml:space="preserve"> </w:t>
      </w:r>
      <w:r>
        <w:t xml:space="preserve">is a hub for manufacturing and industry 4.0 adoption. As local industries strive to compete globally, there is a pressing need for automation and smart systems. A</w:t>
      </w:r>
      <w:r>
        <w:t xml:space="preserve"> </w:t>
      </w:r>
      <w:r>
        <w:rPr>
          <w:bCs/>
          <w:b/>
        </w:rPr>
        <w:t xml:space="preserve">Mechatronics Engineer</w:t>
      </w:r>
      <w:r>
        <w:t xml:space="preserve"> </w:t>
      </w:r>
      <w:r>
        <w:t xml:space="preserve">in this region must understand not only the technical aspects of robotics and control systems but also the economic imperatives of Indonesian businesses. This reflection leads to a deeper understanding that engineering in Jakarta is inherently interdisciplinary. It requires communication with stakeholders who may not share a technical background, translating complex mechatronic concepts into tangible business value.</w:t>
      </w:r>
    </w:p>
    <w:bookmarkEnd w:id="25"/>
    <w:bookmarkEnd w:id="26"/>
    <w:bookmarkStart w:id="28" w:name="technical-and-human-aspects"/>
    <w:bookmarkStart w:id="27" w:name="the-human-element-of-engineering"/>
    <w:p>
      <w:pPr>
        <w:pStyle w:val="Heading2"/>
      </w:pPr>
      <w:r>
        <w:t xml:space="preserve">The Human Element of Engineering</w:t>
      </w:r>
    </w:p>
    <w:p>
      <w:pPr>
        <w:pStyle w:val="FirstParagraph"/>
      </w:pPr>
      <w:r>
        <w:t xml:space="preserve">While technology is the tool, humanity is the goal. Reflecting on the impact of a</w:t>
      </w:r>
      <w:r>
        <w:t xml:space="preserve"> </w:t>
      </w:r>
      <w:r>
        <w:rPr>
          <w:bCs/>
          <w:b/>
        </w:rPr>
        <w:t xml:space="preserve">Mechatronics Engineer</w:t>
      </w:r>
      <w:r>
        <w:t xml:space="preserve">, I am reminded that our work directly affects millions of lives in</w:t>
      </w:r>
      <w:r>
        <w:t xml:space="preserve"> </w:t>
      </w:r>
      <w:r>
        <w:rPr>
          <w:bCs/>
          <w:b/>
        </w:rPr>
        <w:t xml:space="preserve">Indonesia Jakarta</w:t>
      </w:r>
      <w:r>
        <w:t xml:space="preserve">. Whether it is designing more efficient water treatment systems to combat pollution or creating assistive technologies for individuals with disabilities, the engineer’s responsibility is profound. In Jakarta, where population density is extreme, efficiency and accessibility are not luxuries; they are necessities.</w:t>
      </w:r>
    </w:p>
    <w:p>
      <w:pPr>
        <w:pStyle w:val="BodyText"/>
      </w:pPr>
      <w:r>
        <w:t xml:space="preserve">I often reflect on the ethical dimensions of our work. As we automate processes and introduce AI-driven systems, we must ensure that these technologies serve to uplift rather than displace. In the context of</w:t>
      </w:r>
      <w:r>
        <w:t xml:space="preserve"> </w:t>
      </w:r>
      <w:r>
        <w:rPr>
          <w:bCs/>
          <w:b/>
        </w:rPr>
        <w:t xml:space="preserve">Indonesia Jakarta</w:t>
      </w:r>
      <w:r>
        <w:t xml:space="preserve">, where job creation is a national priority, the</w:t>
      </w:r>
      <w:r>
        <w:t xml:space="preserve"> </w:t>
      </w:r>
      <w:r>
        <w:rPr>
          <w:bCs/>
          <w:b/>
        </w:rPr>
        <w:t xml:space="preserve">Mechatronics Engineer</w:t>
      </w:r>
      <w:r>
        <w:t xml:space="preserve"> </w:t>
      </w:r>
      <w:r>
        <w:t xml:space="preserve">must balance innovation with social responsibility. This means designing systems that are maintainable by local technicians and scalable within the economic realities of Indonesia. It is about empowering local communities through technology, ensuring that the benefits of mechatronics are inclusive.</w:t>
      </w:r>
    </w:p>
    <w:bookmarkEnd w:id="27"/>
    <w:bookmarkEnd w:id="28"/>
    <w:bookmarkStart w:id="30" w:name="future-vision"/>
    <w:bookmarkStart w:id="29" w:name="vision-for-the-future"/>
    <w:p>
      <w:pPr>
        <w:pStyle w:val="Heading2"/>
      </w:pPr>
      <w:r>
        <w:t xml:space="preserve">Vision for the Future</w:t>
      </w:r>
    </w:p>
    <w:p>
      <w:pPr>
        <w:pStyle w:val="FirstParagraph"/>
      </w:pPr>
      <w:r>
        <w:t xml:space="preserve">Looking ahead, my reflection on being a</w:t>
      </w:r>
      <w:r>
        <w:t xml:space="preserve"> </w:t>
      </w:r>
      <w:r>
        <w:rPr>
          <w:bCs/>
          <w:b/>
        </w:rPr>
        <w:t xml:space="preserve">Mechatronics Engineer</w:t>
      </w:r>
      <w:r>
        <w:t xml:space="preserve"> </w:t>
      </w:r>
      <w:r>
        <w:t xml:space="preserve">in</w:t>
      </w:r>
      <w:r>
        <w:t xml:space="preserve"> </w:t>
      </w:r>
      <w:r>
        <w:rPr>
          <w:bCs/>
          <w:b/>
        </w:rPr>
        <w:t xml:space="preserve">Indonesia Jakarta</w:t>
      </w:r>
      <w:r>
        <w:t xml:space="preserve"> </w:t>
      </w:r>
      <w:r>
        <w:t xml:space="preserve">is filled with optimism coupled with determination. The future of this city lies in smart infrastructure, renewable energy integration, and sustainable manufacturing. I envision a future where mechatronics engineers lead the charge in developing green technologies tailored to tropical climates. This could range from solar-powered automated irrigation systems for surrounding agricultural areas to smart building management systems that reduce energy consumption in Jakarta’s skyscrapers.</w:t>
      </w:r>
    </w:p>
    <w:p>
      <w:pPr>
        <w:pStyle w:val="BodyText"/>
      </w:pPr>
      <w:r>
        <w:t xml:space="preserve">Moreover, I see the</w:t>
      </w:r>
      <w:r>
        <w:t xml:space="preserve"> </w:t>
      </w:r>
      <w:r>
        <w:rPr>
          <w:bCs/>
          <w:b/>
        </w:rPr>
        <w:t xml:space="preserve">Mechatronics Engineer</w:t>
      </w:r>
      <w:r>
        <w:t xml:space="preserve"> </w:t>
      </w:r>
      <w:r>
        <w:t xml:space="preserve">as an educator and a mentor. As Indonesia moves towards Industry 4.0, there is a significant skills gap. Reflecting on my own journey, I recognize the importance of giving back to the educational ecosystem in</w:t>
      </w:r>
      <w:r>
        <w:t xml:space="preserve"> </w:t>
      </w:r>
      <w:r>
        <w:rPr>
          <w:bCs/>
          <w:b/>
        </w:rPr>
        <w:t xml:space="preserve">Indonesia Jakarta</w:t>
      </w:r>
      <w:r>
        <w:t xml:space="preserve">. By sharing knowledge and fostering innovation among younger engineers, we can build a robust pipeline of talent capable of tackling complex urban challenges.</w:t>
      </w:r>
    </w:p>
    <w:bookmarkEnd w:id="29"/>
    <w:bookmarkEnd w:id="30"/>
    <w:bookmarkStart w:id="31" w:name="conclusion"/>
    <w:p>
      <w:pPr>
        <w:pStyle w:val="Heading2"/>
      </w:pPr>
      <w:r>
        <w:t xml:space="preserve">Conclusion</w:t>
      </w:r>
    </w:p>
    <w:p>
      <w:pPr>
        <w:pStyle w:val="FirstParagraph"/>
      </w:pPr>
      <w:r>
        <w:t xml:space="preserve">In conclusion, the role of a</w:t>
      </w:r>
      <w:r>
        <w:t xml:space="preserve"> </w:t>
      </w:r>
      <w:r>
        <w:rPr>
          <w:bCs/>
          <w:b/>
        </w:rPr>
        <w:t xml:space="preserve">Mechatronics Engineer</w:t>
      </w:r>
      <w:r>
        <w:t xml:space="preserve"> </w:t>
      </w:r>
      <w:r>
        <w:t xml:space="preserve">in</w:t>
      </w:r>
      <w:r>
        <w:t xml:space="preserve"> </w:t>
      </w:r>
      <w:r>
        <w:rPr>
          <w:bCs/>
          <w:b/>
        </w:rPr>
        <w:t xml:space="preserve">Indonesia Jakarta</w:t>
      </w:r>
      <w:r>
        <w:t xml:space="preserve"> </w:t>
      </w:r>
      <w:r>
        <w:t xml:space="preserve">is multifaceted and deeply impactful. It requires a blend of technical expertise, cultural awareness, and ethical responsibility. This reflection has highlighted that engineering in this context is not just about building machines; it is about building society. From addressing traffic congestion to enhancing industrial productivity, mechatronics engineers are the architects of Jakarta’s modern identity.</w:t>
      </w:r>
    </w:p>
    <w:p>
      <w:pPr>
        <w:pStyle w:val="BodyText"/>
      </w:pPr>
      <w:r>
        <w:t xml:space="preserve">As I continue my journey, I am committed to embracing the challenges posed by</w:t>
      </w:r>
      <w:r>
        <w:t xml:space="preserve"> </w:t>
      </w:r>
      <w:r>
        <w:rPr>
          <w:bCs/>
          <w:b/>
        </w:rPr>
        <w:t xml:space="preserve">Indonesia Jakarta</w:t>
      </w:r>
      <w:r>
        <w:t xml:space="preserve">. I view each problem as an opportunity for innovation and each solution as a step toward a smarter, more sustainable future. The synergy between mechatronics and the dynamic environment of</w:t>
      </w:r>
      <w:r>
        <w:t xml:space="preserve"> </w:t>
      </w:r>
      <w:r>
        <w:rPr>
          <w:bCs/>
          <w:b/>
        </w:rPr>
        <w:t xml:space="preserve">Indonesia Jakarta</w:t>
      </w:r>
      <w:r>
        <w:t xml:space="preserve"> </w:t>
      </w:r>
      <w:r>
        <w:t xml:space="preserve">creates a fertile ground for growth, learning, and meaningful contribution. Ultimately, being a</w:t>
      </w:r>
      <w:r>
        <w:t xml:space="preserve"> </w:t>
      </w:r>
      <w:r>
        <w:rPr>
          <w:bCs/>
          <w:b/>
        </w:rPr>
        <w:t xml:space="preserve">Mechatronics Engineer</w:t>
      </w:r>
      <w:r>
        <w:t xml:space="preserve"> </w:t>
      </w:r>
      <w:r>
        <w:t xml:space="preserve">here is not just a career; it is a calling to shape the destiny of one of Asia’s most vibrant cities.</w:t>
      </w:r>
    </w:p>
    <w:bookmarkEnd w:id="31"/>
    <w:p>
      <w:pPr>
        <w:pStyle w:val="BodyText"/>
      </w:pPr>
      <w:r>
        <w:t xml:space="preserve">© 2023 Reflection Paper on Mechatronics Engineering in Indonesia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Indonesia Jakarta</dc:title>
  <dc:creator/>
  <dc:language>en</dc:language>
  <cp:keywords/>
  <dcterms:created xsi:type="dcterms:W3CDTF">2026-07-30T00:23:38Z</dcterms:created>
  <dcterms:modified xsi:type="dcterms:W3CDTF">2026-07-30T00:23:38Z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