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b065681c04b72b741a8db3d0745c7bd4208c133"/>
    <w:p>
      <w:pPr>
        <w:pStyle w:val="Heading1"/>
      </w:pPr>
      <w:r>
        <w:t xml:space="preserve">Bridging Tradition and Technology: A Reflection on the Mechatronics Engineer in Iran, Tehran</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city of Tehran stands as a monumental testament to resilience, rapid urbanization, and the intricate dance between ancient heritage and modern aspirations. As I reflect upon my journey as a</w:t>
      </w:r>
      <w:r>
        <w:t xml:space="preserve"> </w:t>
      </w:r>
      <w:r>
        <w:rPr>
          <w:bCs/>
          <w:b/>
        </w:rPr>
        <w:t xml:space="preserve">Mechatronics Engineer</w:t>
      </w:r>
      <w:r>
        <w:t xml:space="preserve"> </w:t>
      </w:r>
      <w:r>
        <w:t xml:space="preserve">within this dynamic capital of Iran, I am struck by the unique intersection where mechanical precision meets electronic intelligence and software logic. This reflection serves not only to document professional experiences but also to explore the broader implications of integrating advanced mechatronic systems into the specific socio-economic and infrastructural context of Tehran.</w:t>
      </w:r>
    </w:p>
    <w:bookmarkStart w:id="20" w:name="X2adb6b9b866712a1433c811bd9cafb1c83b02a1"/>
    <w:p>
      <w:pPr>
        <w:pStyle w:val="Heading2"/>
      </w:pPr>
      <w:r>
        <w:t xml:space="preserve">The Convergence of Disciplines in a Complex Environment</w:t>
      </w:r>
    </w:p>
    <w:p>
      <w:pPr>
        <w:pStyle w:val="FirstParagraph"/>
      </w:pPr>
      <w:r>
        <w:t xml:space="preserve">Mechatronics is often described as the synergy of mechanical engineering, electronics, computer engineering, and telecommunications. However, in the bustling streets and industrial zones of Iran's capital this definition takes on a more pragmatic hue. Here it becomes about adaptation. The role of a</w:t>
      </w:r>
      <w:r>
        <w:t xml:space="preserve"> </w:t>
      </w:r>
      <w:r>
        <w:rPr>
          <w:bCs/>
          <w:b/>
        </w:rPr>
        <w:t xml:space="preserve">Mechatronics Engineer</w:t>
      </w:r>
      <w:r>
        <w:t xml:space="preserve"> </w:t>
      </w:r>
      <w:r>
        <w:t xml:space="preserve">is rarely confined to designing new systems from scratch; frequently it involves retrofitting legacy systems, maintaining aging infrastructure while introducing smart technologies, and overcoming supply chain disruptions through innovative local solutions.</w:t>
      </w:r>
    </w:p>
    <w:p>
      <w:pPr>
        <w:pStyle w:val="BodyText"/>
      </w:pPr>
      <w:r>
        <w:t xml:space="preserve">In Tehran the air quality issues caused by heavy traffic and industrial emissions have pushed municipal authorities toward smarter urban management. My work has increasingly focused on sensor networks that monitor pollution levels in real-time. These systems require not just robust mechanical housing to withstand the city’s dust and temperature fluctuations, but also sophisticated signal processing algorithms to filter noise from data obtained in such a chaotic acoustic environment. This challenge highlights how mechatronics is not merely about hardware; it is about creating resilient information loops that function effectively amidst environmental stress.</w:t>
      </w:r>
    </w:p>
    <w:bookmarkEnd w:id="20"/>
    <w:bookmarkStart w:id="21" w:name="X385997a9565233014e5729e6c8f5f9b05937548"/>
    <w:p>
      <w:pPr>
        <w:pStyle w:val="Heading2"/>
      </w:pPr>
      <w:r>
        <w:t xml:space="preserve">The Impact of Sanctions and Self-Reliance</w:t>
      </w:r>
    </w:p>
    <w:p>
      <w:pPr>
        <w:pStyle w:val="FirstParagraph"/>
      </w:pPr>
      <w:r>
        <w:t xml:space="preserve">A significant aspect of being an engineer in Iran today is navigating the landscape of international sanctions. For a</w:t>
      </w:r>
      <w:r>
        <w:t xml:space="preserve"> </w:t>
      </w:r>
      <w:r>
        <w:rPr>
          <w:bCs/>
          <w:b/>
        </w:rPr>
        <w:t xml:space="preserve">Mechatronics Engineer</w:t>
      </w:r>
      <w:r>
        <w:t xml:space="preserve">, this means that access to certain high-end components, proprietary software licenses, or specialized microcontrollers can be severely limited. Consequently there has been a remarkable surge in domestic innovation and reverse-engineering capabilities within Tehran’s universities and private sector firms.</w:t>
      </w:r>
    </w:p>
    <w:p>
      <w:pPr>
        <w:pStyle w:val="BodyText"/>
      </w:pPr>
      <w:r>
        <w:t xml:space="preserve">This constraint has forced us to become more resourceful. We often find ourselves adapting open-source hardware platforms like Arduino or Raspberry Pi for industrial applications, or designing custom Printed Circuit Boards (PCBs) using locally sourced components. This shift from reliance on global giants to fostering local ingenuity is a defining characteristic of the current engineering landscape in Iran. It has cultivated a generation of engineers who are deeply skilled in fundamental principles rather than just operating black-box systems. In Tehran workshops and research centers this spirit of</w:t>
      </w:r>
      <w:r>
        <w:t xml:space="preserve"> </w:t>
      </w:r>
      <w:r>
        <w:rPr>
          <w:iCs/>
          <w:i/>
        </w:rPr>
        <w:t xml:space="preserve">know-how</w:t>
      </w:r>
      <w:r>
        <w:t xml:space="preserve"> </w:t>
      </w:r>
      <w:r>
        <w:t xml:space="preserve">is palpable, turning limitations into catalysts for creative problem-solving.</w:t>
      </w:r>
    </w:p>
    <w:bookmarkEnd w:id="21"/>
    <w:bookmarkStart w:id="22" w:name="X74da9dafbf4b3978690ae17b98c9f9b92259a86"/>
    <w:p>
      <w:pPr>
        <w:pStyle w:val="Heading2"/>
      </w:pPr>
      <w:r>
        <w:t xml:space="preserve">Petroleum, Automotive, and Manufacturing: The Pillars of Industry</w:t>
      </w:r>
    </w:p>
    <w:p>
      <w:pPr>
        <w:pStyle w:val="FirstParagraph"/>
      </w:pPr>
      <w:r>
        <w:t xml:space="preserve">The industrial backbone of Iran relies heavily on the petrochemical sector and automotive manufacturing both of which are rapidly undergoing digital transformation. In Tehran many mechatronics projects revolve around automating processes in refineries or enhancing the efficiency of vehicle assembly lines. For instance, implementing Automated Guided Vehicles (AGVs) in factories located on the outskirts of Tehran requires precise navigation algorithms that can handle uneven terrains and varying lighting conditions.</w:t>
      </w:r>
    </w:p>
    <w:p>
      <w:pPr>
        <w:pStyle w:val="BodyText"/>
      </w:pPr>
      <w:r>
        <w:t xml:space="preserve">Furthermore, as Iran seeks to modernize its aging automotive industry to meet newer environmental standards mechatronics plays a pivotal role. The integration of Electronic Control Units (ECUs), sensor-based diagnostics, and automated transmission systems into locally manufactured vehicles requires a deep understanding of both mechanical durability and electronic sensitivity. Working on these projects allows me to contribute directly to the economic stability of the region by improving product quality and reducing waste through precise control systems.</w:t>
      </w:r>
    </w:p>
    <w:bookmarkEnd w:id="22"/>
    <w:bookmarkStart w:id="23" w:name="Xdcf4e9180cf7d3a6691963e40b08a92234cd05f"/>
    <w:p>
      <w:pPr>
        <w:pStyle w:val="Heading2"/>
      </w:pPr>
      <w:r>
        <w:t xml:space="preserve">Social Responsibility and Urban Challenges</w:t>
      </w:r>
    </w:p>
    <w:p>
      <w:pPr>
        <w:pStyle w:val="FirstParagraph"/>
      </w:pPr>
      <w:r>
        <w:t xml:space="preserve">Beyond industrial applications, there is a growing call for engineers to address social challenges. In Tehran traffic congestion is a daily reality affecting millions of lives. Smart traffic management systems powered by mechatronics offer potential solutions. By integrating cameras, radar sensors, and adaptive control algorithms we can optimize light sequences dynamically rather than relying on fixed timers.</w:t>
      </w:r>
    </w:p>
    <w:p>
      <w:pPr>
        <w:pStyle w:val="BodyText"/>
      </w:pPr>
      <w:r>
        <w:t xml:space="preserve">Moreover water scarcity is a critical issue in Iran. Mechatronic solutions such as automated irrigation systems with soil moisture sensors can help agriculture and even urban landscaping conserve precious water resources. As a</w:t>
      </w:r>
      <w:r>
        <w:t xml:space="preserve"> </w:t>
      </w:r>
      <w:r>
        <w:rPr>
          <w:bCs/>
          <w:b/>
        </w:rPr>
        <w:t xml:space="preserve">Mechatronics Engineer</w:t>
      </w:r>
      <w:r>
        <w:t xml:space="preserve"> </w:t>
      </w:r>
      <w:r>
        <w:t xml:space="preserve">in Iran, I feel a profound responsibility to direct my skills toward sustainability. It is not enough to build systems that work; we must build systems that endure and protect the environment of our cities.</w:t>
      </w:r>
    </w:p>
    <w:bookmarkEnd w:id="23"/>
    <w:bookmarkStart w:id="24" w:name="Xc72039c6784f39d78c095730bf3a23168b0808e"/>
    <w:p>
      <w:pPr>
        <w:pStyle w:val="Heading2"/>
      </w:pPr>
      <w:r>
        <w:t xml:space="preserve">The Human Element: Education and Collaboration</w:t>
      </w:r>
    </w:p>
    <w:p>
      <w:pPr>
        <w:pStyle w:val="FirstParagraph"/>
      </w:pPr>
      <w:r>
        <w:t xml:space="preserve">The engineering community in Tehran is vibrant yet faces challenges regarding knowledge transfer. There is a stark contrast between the theoretical knowledge acquired in universities like Sharif University of Technology or Amirkabir University and the practical realities faced on-site. Bridging this gap requires active mentorship and interdisciplinary collaboration.</w:t>
      </w:r>
    </w:p>
    <w:p>
      <w:pPr>
        <w:pStyle w:val="BodyText"/>
      </w:pPr>
      <w:r>
        <w:t xml:space="preserve">I have found that successful mechatronic projects in Iran often depend on strong teams that include not just engineers but also technicians, software developers, and even sociologists who understand user behavior. The hierarchical structure sometimes present in Iranian workplaces can hinder open communication. Therefore part of my professional reflection involves advocating for flatter organizational structures where ideas from junior technicians are valued equally with those from senior engineers.</w:t>
      </w:r>
    </w:p>
    <w:bookmarkEnd w:id="24"/>
    <w:bookmarkStart w:id="25" w:name="Xe1902d73ec8c45b6e7e6133acf82b00abeeb941"/>
    <w:p>
      <w:pPr>
        <w:pStyle w:val="Heading2"/>
      </w:pPr>
      <w:r>
        <w:t xml:space="preserve">Conclusion: A Future Forged in Steel and Silicon</w:t>
      </w:r>
    </w:p>
    <w:p>
      <w:pPr>
        <w:pStyle w:val="FirstParagraph"/>
      </w:pPr>
      <w:r>
        <w:t xml:space="preserve">In conclusion, the life of a</w:t>
      </w:r>
      <w:r>
        <w:t xml:space="preserve"> </w:t>
      </w:r>
      <w:r>
        <w:rPr>
          <w:bCs/>
          <w:b/>
        </w:rPr>
        <w:t xml:space="preserve">Mechatronics Engineer</w:t>
      </w:r>
      <w:r>
        <w:t xml:space="preserve"> </w:t>
      </w:r>
      <w:r>
        <w:t xml:space="preserve">in Tehran is one of constant adaptation, innovation, and resilience. It is a profession that demands technical excellence but also cultural sensitivity and strategic thinking. The challenges posed by infrastructure limitations, international isolation are formidable yet they have spurred a unique form of engineering ingenuity.</w:t>
      </w:r>
    </w:p>
    <w:p>
      <w:pPr>
        <w:pStyle w:val="BodyText"/>
      </w:pPr>
      <w:r>
        <w:t xml:space="preserve">Looking forward the potential for growth in fields such as renewable energy integration, robotics in healthcare, and smart city development is immense. Tehran is evolving from a traditional metropolis into a hub of technological experimentation. As I continue my career here I am committed to leveraging mechatronics not just for industrial profit but for societal benefit. We are building the nervous system of a modern Iran where tradition meets technology, ensuring that progress is sustainable, inclusive, and resilient.</w:t>
      </w:r>
    </w:p>
    <w:p>
      <w:pPr>
        <w:pStyle w:val="BodyText"/>
      </w:pPr>
      <w:r>
        <w:t xml:space="preserve">This reflection underscores that engineering in Tehran is more than a technical endeavor; it is an act of nation-building. Every circuit designed and every mechanism optimized contributes to the larger narrative of Iran’s journey toward technological self-sufficiency and modernization.</w:t>
      </w:r>
    </w:p>
    <w:p>
      <w:pPr>
        <w:pStyle w:val="BodyText"/>
      </w:pPr>
      <w:r>
        <w:t xml:space="preserve">© 2023 Reflection Paper Series on Engineering Practices in Iran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Iran, Tehran</dc:title>
  <dc:creator/>
  <dc:language>en</dc:language>
  <cp:keywords/>
  <dcterms:created xsi:type="dcterms:W3CDTF">2026-07-30T08:06:51Z</dcterms:created>
  <dcterms:modified xsi:type="dcterms:W3CDTF">2026-07-30T08:06:51Z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