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Rome</w:t>
      </w:r>
    </w:p>
    <w:bookmarkStart w:id="26" w:name="X26076cd73d8f1ca67a24c187ed924e499aa1891"/>
    <w:p>
      <w:pPr>
        <w:pStyle w:val="Heading1"/>
      </w:pPr>
      <w:r>
        <w:t xml:space="preserve">A Convergence of Tradition and Innovation:</w:t>
      </w:r>
      <w:r>
        <w:br/>
      </w:r>
      <w:r>
        <w:t xml:space="preserve">A Reflection on the Mechatronics Engineer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Contextual Analysis</w:t>
      </w:r>
    </w:p>
    <w:bookmarkStart w:id="20" w:name="Xb71462424720250e3424306c155e1b111a206cb"/>
    <w:p>
      <w:pPr>
        <w:pStyle w:val="Heading2"/>
      </w:pPr>
      <w:r>
        <w:t xml:space="preserve">Introduction: The Intersection of Heritage and High Technology</w:t>
      </w:r>
    </w:p>
    <w:p>
      <w:pPr>
        <w:pStyle w:val="FirstParagraph"/>
      </w:pPr>
      <w:r>
        <w:t xml:space="preserve">To reflect upon the role of a</w:t>
      </w:r>
      <w:r>
        <w:t xml:space="preserve"> </w:t>
      </w:r>
      <w:r>
        <w:rPr>
          <w:bCs/>
          <w:b/>
        </w:rPr>
        <w:t xml:space="preserve">Mechatronics Engineer</w:t>
      </w:r>
      <w:r>
        <w:t xml:space="preserve">, particularly within the specific socio-industrial landscape of</w:t>
      </w:r>
      <w:r>
        <w:t xml:space="preserve"> </w:t>
      </w:r>
      <w:r>
        <w:rPr>
          <w:bCs/>
          <w:b/>
        </w:rPr>
        <w:t xml:space="preserve">Rome, Italy</w:t>
      </w:r>
      <w:r>
        <w:t xml:space="preserve">, is to engage with a profound dichotomy. Rome stands as one of the most historically significant cities in human civilization, a place where ancient ruins coexist seamlessly with modern infrastructure. Yet, it is also a hub for high-tech industries ranging from aerospace and defense to automotive manufacturing and smart city technologies. As I consider the path of becoming or practicing as a</w:t>
      </w:r>
      <w:r>
        <w:t xml:space="preserve"> </w:t>
      </w:r>
      <w:r>
        <w:rPr>
          <w:bCs/>
          <w:b/>
        </w:rPr>
        <w:t xml:space="preserve">Mechatronics Engineer</w:t>
      </w:r>
      <w:r>
        <w:t xml:space="preserve"> </w:t>
      </w:r>
      <w:r>
        <w:t xml:space="preserve">in this unique environment, I am struck by the necessity of blending rigid technical precision with adaptive cultural awareness. Mechatronics, by definition, is the synergistic integration of mechanical engineering, electronic engineering, information technology, and systems design. In</w:t>
      </w:r>
      <w:r>
        <w:t xml:space="preserve"> </w:t>
      </w:r>
      <w:r>
        <w:rPr>
          <w:bCs/>
          <w:b/>
        </w:rPr>
        <w:t xml:space="preserve">Italy Rome</w:t>
      </w:r>
      <w:r>
        <w:t xml:space="preserve">, this integration is not merely a technical requirement but a cultural imperative to preserve heritage while embracing future innovation.</w:t>
      </w:r>
    </w:p>
    <w:bookmarkEnd w:id="20"/>
    <w:bookmarkStart w:id="21" w:name="X6421580698598e211f7383c030e64161dedd5b1"/>
    <w:p>
      <w:pPr>
        <w:pStyle w:val="Heading2"/>
      </w:pPr>
      <w:r>
        <w:t xml:space="preserve">The Technical Landscape of Mechatronics in Rome</w:t>
      </w:r>
    </w:p>
    <w:p>
      <w:pPr>
        <w:pStyle w:val="FirstParagraph"/>
      </w:pPr>
      <w:r>
        <w:t xml:space="preserve">The industrial ecosystem surrounding</w:t>
      </w:r>
      <w:r>
        <w:t xml:space="preserve"> </w:t>
      </w:r>
      <w:r>
        <w:rPr>
          <w:bCs/>
          <w:b/>
        </w:rPr>
        <w:t xml:space="preserve">Rome, Italy</w:t>
      </w:r>
      <w:r>
        <w:t xml:space="preserve">, provides a fertile ground for mechatronic applications. Historically known for its artisanal craftsmanship and classical architecture, the region has evolved into a significant center for defense and aerospace industries. Companies operating in the Fiumicino area and the broader Lazio region often require sophisticated automation systems, precision robotics, and advanced sensor integration—all core competencies of a</w:t>
      </w:r>
      <w:r>
        <w:t xml:space="preserve"> </w:t>
      </w:r>
      <w:r>
        <w:rPr>
          <w:bCs/>
          <w:b/>
        </w:rPr>
        <w:t xml:space="preserve">Mechatronics Engineer</w:t>
      </w:r>
      <w:r>
        <w:t xml:space="preserve">.</w:t>
      </w:r>
    </w:p>
    <w:p>
      <w:pPr>
        <w:pStyle w:val="BodyText"/>
      </w:pPr>
      <w:r>
        <w:t xml:space="preserve">For instance, the maintenance and modernization of Rome’s ancient metro lines (such as Line C) present complex engineering challenges. These projects require mechatronic solutions that minimize vibration to protect historical structures while ensuring high-capacity transport efficiency. Furthermore, the automotive industry in Italy, with its emphasis on luxury and precision (exemplified by brands like Ferrari or Maserati which have supply chains extending through Central Italy), demands rigorous mechatronic standards. In</w:t>
      </w:r>
      <w:r>
        <w:t xml:space="preserve"> </w:t>
      </w:r>
      <w:r>
        <w:rPr>
          <w:bCs/>
          <w:b/>
        </w:rPr>
        <w:t xml:space="preserve">Italy Rome</w:t>
      </w:r>
      <w:r>
        <w:t xml:space="preserve">, the</w:t>
      </w:r>
      <w:r>
        <w:t xml:space="preserve"> </w:t>
      </w:r>
      <w:r>
        <w:rPr>
          <w:bCs/>
          <w:b/>
        </w:rPr>
        <w:t xml:space="preserve">Mechatronics Engineer</w:t>
      </w:r>
      <w:r>
        <w:t xml:space="preserve"> </w:t>
      </w:r>
      <w:r>
        <w:t xml:space="preserve">is often tasked with bridging the gap between traditional mechanical systems and modern digital control systems, ensuring that legacy infrastructure can communicate and operate efficiently within a smart-city framework.</w:t>
      </w:r>
    </w:p>
    <w:bookmarkEnd w:id="21"/>
    <w:bookmarkStart w:id="22" w:name="X0f70adc1c528ac44528adf04105a26b9df75f84"/>
    <w:p>
      <w:pPr>
        <w:pStyle w:val="Heading2"/>
      </w:pPr>
      <w:r>
        <w:t xml:space="preserve">Cultural Competence as an Engineering Asset</w:t>
      </w:r>
    </w:p>
    <w:p>
      <w:pPr>
        <w:pStyle w:val="FirstParagraph"/>
      </w:pPr>
      <w:r>
        <w:t xml:space="preserve">In many technological hubs like Silicon Valley or Shenzhen, engineering culture is often homogenized by global tech standards. However, in</w:t>
      </w:r>
      <w:r>
        <w:t xml:space="preserve"> </w:t>
      </w:r>
      <w:r>
        <w:rPr>
          <w:bCs/>
          <w:b/>
        </w:rPr>
        <w:t xml:space="preserve">Rome, Italy</w:t>
      </w:r>
      <w:r>
        <w:t xml:space="preserve">, the context is deeply localized. A</w:t>
      </w:r>
      <w:r>
        <w:t xml:space="preserve"> </w:t>
      </w:r>
      <w:r>
        <w:rPr>
          <w:bCs/>
          <w:b/>
        </w:rPr>
        <w:t xml:space="preserve">Mechatronics Engineer</w:t>
      </w:r>
      <w:r>
        <w:t xml:space="preserve"> </w:t>
      </w:r>
      <w:r>
        <w:t xml:space="preserve">working here must possess more than just technical prowess; they must navigate a complex social and bureaucratic landscape. The Italian approach to engineering often respects hierarchy and established relationships (known as "raccomandazioni" or networking) as much as technical merit.</w:t>
      </w:r>
    </w:p>
    <w:p>
      <w:pPr>
        <w:pStyle w:val="BodyText"/>
      </w:pPr>
      <w:r>
        <w:t xml:space="preserve">This reflection highlights that effective mechatronic design in</w:t>
      </w:r>
      <w:r>
        <w:t xml:space="preserve"> </w:t>
      </w:r>
      <w:r>
        <w:rPr>
          <w:bCs/>
          <w:b/>
        </w:rPr>
        <w:t xml:space="preserve">Rome, Italy</w:t>
      </w:r>
      <w:r>
        <w:t xml:space="preserve"> </w:t>
      </w:r>
      <w:r>
        <w:t xml:space="preserve">requires soft skills akin to hard skills. Understanding the local regulatory environment, which is heavily influenced by EU standards and Italian civil code, is crucial. For example, when designing automation for manufacturing plants in the outskirts of Rome, an engineer must adhere to strict environmental regulations designed to protect the regional agricultural and historical landscape. The</w:t>
      </w:r>
      <w:r>
        <w:t xml:space="preserve"> </w:t>
      </w:r>
      <w:r>
        <w:rPr>
          <w:bCs/>
          <w:b/>
        </w:rPr>
        <w:t xml:space="preserve">Mechatronics Engineer</w:t>
      </w:r>
      <w:r>
        <w:t xml:space="preserve"> </w:t>
      </w:r>
      <w:r>
        <w:t xml:space="preserve">thus becomes a steward of both technology and territory, ensuring that innovation does not come at the cost of cultural or environmental heritage.</w:t>
      </w:r>
    </w:p>
    <w:bookmarkEnd w:id="22"/>
    <w:bookmarkStart w:id="23" w:name="Xa38779adaf582153eed3538092efcf5a98a2a3b"/>
    <w:p>
      <w:pPr>
        <w:pStyle w:val="Heading2"/>
      </w:pPr>
      <w:r>
        <w:t xml:space="preserve">Sustainability and Smart City Initiatives</w:t>
      </w:r>
    </w:p>
    <w:p>
      <w:pPr>
        <w:pStyle w:val="FirstParagraph"/>
      </w:pPr>
      <w:r>
        <w:t xml:space="preserve">A significant portion of my professional reflection focuses on sustainability. Rome is actively pursuing smart city initiatives aimed at reducing its carbon footprint and improving energy efficiency. Here, the role of the</w:t>
      </w:r>
      <w:r>
        <w:t xml:space="preserve"> </w:t>
      </w:r>
      <w:r>
        <w:rPr>
          <w:bCs/>
          <w:b/>
        </w:rPr>
        <w:t xml:space="preserve">Mechatronics Engineer</w:t>
      </w:r>
      <w:r>
        <w:t xml:space="preserve"> </w:t>
      </w:r>
      <w:r>
        <w:t xml:space="preserve">becomes pivotal in developing IoT (Internet of Things) solutions for traffic management, waste collection optimization, and energy grid balancing.</w:t>
      </w:r>
    </w:p>
    <w:p>
      <w:pPr>
        <w:pStyle w:val="BodyText"/>
      </w:pPr>
      <w:r>
        <w:t xml:space="preserve">In</w:t>
      </w:r>
      <w:r>
        <w:t xml:space="preserve"> </w:t>
      </w:r>
      <w:r>
        <w:rPr>
          <w:bCs/>
          <w:b/>
        </w:rPr>
        <w:t xml:space="preserve">Italy Rome</w:t>
      </w:r>
      <w:r>
        <w:t xml:space="preserve">, integrating renewable energy sources into existing infrastructure is a delicate operation. A mechatronic system might involve retrofitting historical buildings with smart climate control systems that use minimal invasive sensors. This requires a level of creativity and precision that goes beyond standard engineering textbooks. It demands an engineer who can think like an architect, operate like an electrician, and program like a software developer simultaneously. The ability to create systems that are not only functional but also aesthetically unobtrusive is a key trait of the successful</w:t>
      </w:r>
      <w:r>
        <w:t xml:space="preserve"> </w:t>
      </w:r>
      <w:r>
        <w:rPr>
          <w:bCs/>
          <w:b/>
        </w:rPr>
        <w:t xml:space="preserve">Mechatronics Engineer</w:t>
      </w:r>
      <w:r>
        <w:t xml:space="preserve"> </w:t>
      </w:r>
      <w:r>
        <w:t xml:space="preserve">in this context.</w:t>
      </w:r>
    </w:p>
    <w:bookmarkEnd w:id="23"/>
    <w:bookmarkStart w:id="24" w:name="X81e0a4d49fb44fc3c8427eb575812a1b2695e97"/>
    <w:p>
      <w:pPr>
        <w:pStyle w:val="Heading2"/>
      </w:pPr>
      <w:r>
        <w:t xml:space="preserve">The Educational and Collaborative Environment</w:t>
      </w:r>
    </w:p>
    <w:p>
      <w:pPr>
        <w:pStyle w:val="FirstParagraph"/>
      </w:pPr>
      <w:r>
        <w:t xml:space="preserve">The academic environment in</w:t>
      </w:r>
      <w:r>
        <w:t xml:space="preserve"> </w:t>
      </w:r>
      <w:r>
        <w:rPr>
          <w:bCs/>
          <w:b/>
        </w:rPr>
        <w:t xml:space="preserve">Rome, Italy</w:t>
      </w:r>
      <w:r>
        <w:t xml:space="preserve">, particularly institutions like Sapienza University of Rome, plays a crucial role in shaping the next generation of mechatronic professionals. The curriculum often emphasizes theoretical foundations heavily rooted in classical mechanics and electronics. However, the real-world application requires continuous adaptation. Collaborative projects between universities and industries in</w:t>
      </w:r>
      <w:r>
        <w:t xml:space="preserve"> </w:t>
      </w:r>
      <w:r>
        <w:rPr>
          <w:bCs/>
          <w:b/>
        </w:rPr>
        <w:t xml:space="preserve">Rome, Italy</w:t>
      </w:r>
      <w:r>
        <w:t xml:space="preserve"> </w:t>
      </w:r>
      <w:r>
        <w:t xml:space="preserve">provide students with early exposure to the multidisciplinary nature of mechatronics.</w:t>
      </w:r>
    </w:p>
    <w:p>
      <w:pPr>
        <w:pStyle w:val="BodyText"/>
      </w:pPr>
      <w:r>
        <w:t xml:space="preserve">Reflecting on this, I realize that a</w:t>
      </w:r>
      <w:r>
        <w:t xml:space="preserve"> </w:t>
      </w:r>
      <w:r>
        <w:rPr>
          <w:bCs/>
          <w:b/>
        </w:rPr>
        <w:t xml:space="preserve">Mechatronics Engineer</w:t>
      </w:r>
      <w:r>
        <w:t xml:space="preserve"> </w:t>
      </w:r>
      <w:r>
        <w:t xml:space="preserve">is essentially a polyglot of engineering disciplines. In the context of</w:t>
      </w:r>
      <w:r>
        <w:t xml:space="preserve"> </w:t>
      </w:r>
      <w:r>
        <w:rPr>
          <w:bCs/>
          <w:b/>
        </w:rPr>
        <w:t xml:space="preserve">Rome, Italy</w:t>
      </w:r>
      <w:r>
        <w:t xml:space="preserve">, this polyglotism extends to languages and cultures as well. While English is the lingua franca of technology, working in Italy requires fluency in Italian to navigate local contracts, safety regulations, and team dynamics effectively.</w:t>
      </w:r>
    </w:p>
    <w:bookmarkEnd w:id="24"/>
    <w:bookmarkStart w:id="25" w:name="X9c85d1cdd81d25ea22d6458e015022db17f92a1"/>
    <w:p>
      <w:pPr>
        <w:pStyle w:val="Heading2"/>
      </w:pPr>
      <w:r>
        <w:t xml:space="preserve">Conclusion: A Future Forged at the Crossroads</w:t>
      </w:r>
    </w:p>
    <w:p>
      <w:pPr>
        <w:pStyle w:val="FirstParagraph"/>
      </w:pPr>
      <w:r>
        <w:t xml:space="preserve">In conclusion, the identity of a</w:t>
      </w:r>
      <w:r>
        <w:t xml:space="preserve"> </w:t>
      </w:r>
      <w:r>
        <w:rPr>
          <w:bCs/>
          <w:b/>
        </w:rPr>
        <w:t xml:space="preserve">Mechatronics Engineer</w:t>
      </w:r>
      <w:r>
        <w:t xml:space="preserve"> </w:t>
      </w:r>
      <w:r>
        <w:t xml:space="preserve">is significantly colored by its geographical and cultural context. In</w:t>
      </w:r>
      <w:r>
        <w:t xml:space="preserve"> </w:t>
      </w:r>
      <w:r>
        <w:rPr>
          <w:bCs/>
          <w:b/>
        </w:rPr>
        <w:t xml:space="preserve">Rome, Italy</w:t>
      </w:r>
      <w:r>
        <w:t xml:space="preserve">, this professional role is defined by a unique tension between preserving the past and engineering the future. The engineer must be versatile enough to handle high-precision robotics in aerospace facilities yet sensitive enough to work within historical preservation zones.</w:t>
      </w:r>
    </w:p>
    <w:p>
      <w:pPr>
        <w:pStyle w:val="BodyText"/>
      </w:pPr>
      <w:r>
        <w:t xml:space="preserve">This reflection paper underscores that technical skills alone are insufficient. To thrive as a</w:t>
      </w:r>
      <w:r>
        <w:t xml:space="preserve"> </w:t>
      </w:r>
      <w:r>
        <w:rPr>
          <w:bCs/>
          <w:b/>
        </w:rPr>
        <w:t xml:space="preserve">Mechatronics Engineer</w:t>
      </w:r>
      <w:r>
        <w:t xml:space="preserve"> </w:t>
      </w:r>
      <w:r>
        <w:t xml:space="preserve">in</w:t>
      </w:r>
      <w:r>
        <w:t xml:space="preserve"> </w:t>
      </w:r>
      <w:r>
        <w:rPr>
          <w:bCs/>
          <w:b/>
        </w:rPr>
        <w:t xml:space="preserve">Rome, Italy</w:t>
      </w:r>
      <w:r>
        <w:t xml:space="preserve">, one must embrace a holistic approach that integrates technical excellence with cultural intelligence, regulatory awareness, and sustainable design principles. The city of Rome challenges us to prove that technology can enhance human heritage rather than erase it. As I move forward in my career or studies within this region, I commit to upholding the standards of mechatronics engineering while contributing positively to the dynamic and historic fabric of</w:t>
      </w:r>
      <w:r>
        <w:t xml:space="preserve"> </w:t>
      </w:r>
      <w:r>
        <w:rPr>
          <w:bCs/>
          <w:b/>
        </w:rPr>
        <w:t xml:space="preserve">Rome, Italy</w:t>
      </w:r>
      <w:r>
        <w:t xml:space="preserve">. The future of engineering here is not just about automation; it is about intelligent coexistence.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Mechatronics Engineer in Italy, Rome</dc:title>
  <dc:creator/>
  <cp:keywords/>
  <dcterms:created xsi:type="dcterms:W3CDTF">2026-07-29T22:02:33Z</dcterms:created>
  <dcterms:modified xsi:type="dcterms:W3CDTF">2026-07-29T22:02:33Z</dcterms:modified>
</cp:coreProperties>
</file>

<file path=docProps/custom.xml><?xml version="1.0" encoding="utf-8"?>
<Properties xmlns="http://schemas.openxmlformats.org/officeDocument/2006/custom-properties" xmlns:vt="http://schemas.openxmlformats.org/officeDocument/2006/docPropsVTypes"/>
</file>