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5" w:name="X4fe2413d12ee5ffb0c670951eeb39d1f089a6c1"/>
    <w:p>
      <w:pPr>
        <w:pStyle w:val="Heading1"/>
      </w:pPr>
      <w:r>
        <w:t xml:space="preserve">Bridging Hardware and Intelligence: A Reflection on Becoming a Mechatronics Engineer in Kenya, Nairobi</w:t>
      </w:r>
    </w:p>
    <w:p>
      <w:pPr>
        <w:pStyle w:val="FirstParagraph"/>
      </w:pPr>
      <w:r>
        <w:t xml:space="preserve">The trajectory of modern industrialization is no longer defined by mechanical systems alone, nor solely by software algorithms. It is defined by the convergence of these disciplines—a synergy that lies at the heart of</w:t>
      </w:r>
      <w:r>
        <w:t xml:space="preserve"> </w:t>
      </w:r>
      <w:r>
        <w:rPr>
          <w:bCs/>
          <w:b/>
        </w:rPr>
        <w:t xml:space="preserve">Mechatronics Engineering</w:t>
      </w:r>
      <w:r>
        <w:t xml:space="preserve">. As I reflect on my career aspirations and academic journey within the vibrant, rapidly evolving context of</w:t>
      </w:r>
      <w:r>
        <w:t xml:space="preserve"> </w:t>
      </w:r>
      <w:r>
        <w:rPr>
          <w:bCs/>
          <w:b/>
        </w:rPr>
        <w:t xml:space="preserve">Kenya Nairobi</w:t>
      </w:r>
      <w:r>
        <w:t xml:space="preserve">, I find myself standing at a pivotal intersection. The capital city is not just a geographical location; it is a bustling hub of innovation, commerce, and technological adoption in East Africa. To be a</w:t>
      </w:r>
      <w:r>
        <w:t xml:space="preserve"> </w:t>
      </w:r>
      <w:r>
        <w:rPr>
          <w:bCs/>
          <w:b/>
        </w:rPr>
        <w:t xml:space="preserve">Mechatronics Engineer</w:t>
      </w:r>
      <w:r>
        <w:t xml:space="preserve"> </w:t>
      </w:r>
      <w:r>
        <w:t xml:space="preserve">here is to assume the role of an architect for the future, tasked with solving complex problems that require holistic thinking.</w:t>
      </w:r>
    </w:p>
    <w:bookmarkStart w:id="20" w:name="the-evolution-of-engineering-identity"/>
    <w:p>
      <w:pPr>
        <w:pStyle w:val="Heading2"/>
      </w:pPr>
      <w:r>
        <w:t xml:space="preserve">The Evolution of Engineering Identity</w:t>
      </w:r>
    </w:p>
    <w:p>
      <w:pPr>
        <w:pStyle w:val="FirstParagraph"/>
      </w:pPr>
      <w:r>
        <w:t xml:space="preserve">In traditional engineering education, disciplines such as mechanical, electrical, and computer science are often siloed. However, my journey into</w:t>
      </w:r>
      <w:r>
        <w:t xml:space="preserve"> </w:t>
      </w:r>
      <w:r>
        <w:rPr>
          <w:bCs/>
          <w:b/>
        </w:rPr>
        <w:t xml:space="preserve">Mechatronics</w:t>
      </w:r>
      <w:r>
        <w:t xml:space="preserve"> </w:t>
      </w:r>
      <w:r>
        <w:t xml:space="preserve">has fundamentally shifted my perspective. I have come to understand that the most robust solutions emerge when we break down these barriers. A</w:t>
      </w:r>
      <w:r>
        <w:t xml:space="preserve"> </w:t>
      </w:r>
      <w:r>
        <w:rPr>
          <w:bCs/>
          <w:b/>
        </w:rPr>
        <w:t xml:space="preserve">Mechatronics Engineer</w:t>
      </w:r>
      <w:r>
        <w:t xml:space="preserve"> </w:t>
      </w:r>
      <w:r>
        <w:t xml:space="preserve">does not merely design a gear or write code; they design intelligent systems where sensors communicate with actuators, and algorithms optimize physical movement.</w:t>
      </w:r>
    </w:p>
    <w:p>
      <w:pPr>
        <w:pStyle w:val="BodyText"/>
      </w:pPr>
      <w:r>
        <w:t xml:space="preserve">This interdisciplinary nature is both challenging and exhilarating. It requires a continuous learning mindset, as the field is perpetually evolving. In</w:t>
      </w:r>
      <w:r>
        <w:t xml:space="preserve"> </w:t>
      </w:r>
      <w:r>
        <w:rPr>
          <w:bCs/>
          <w:b/>
        </w:rPr>
        <w:t xml:space="preserve">Kenya Nairobi</w:t>
      </w:r>
      <w:r>
        <w:t xml:space="preserve">, this adaptability is not just an advantage; it is a necessity. The city’s tech ecosystem, often referred to as "Silicon Savannah," demands professionals who can pivot between hardware constraints and software possibilities seamlessly.</w:t>
      </w:r>
    </w:p>
    <w:bookmarkEnd w:id="20"/>
    <w:bookmarkStart w:id="21" w:name="X50736a0614c952b4351a5d446f2867e8a733466"/>
    <w:p>
      <w:pPr>
        <w:pStyle w:val="Heading2"/>
      </w:pPr>
      <w:r>
        <w:t xml:space="preserve">The Context of Kenya: A Land of Opportunity</w:t>
      </w:r>
    </w:p>
    <w:p>
      <w:pPr>
        <w:pStyle w:val="FirstParagraph"/>
      </w:pPr>
      <w:r>
        <w:rPr>
          <w:bCs/>
          <w:b/>
        </w:rPr>
        <w:t xml:space="preserve">Kenya Nairobi</w:t>
      </w:r>
      <w:r>
        <w:t xml:space="preserve"> </w:t>
      </w:r>
      <w:r>
        <w:t xml:space="preserve">presents a unique landscape for engineering innovation. Unlike developed nations where infrastructure is mature, Kenya is in a phase of rapid development and digital transformation. This offers</w:t>
      </w:r>
      <w:r>
        <w:t xml:space="preserve"> </w:t>
      </w:r>
      <w:r>
        <w:rPr>
          <w:bCs/>
          <w:b/>
        </w:rPr>
        <w:t xml:space="preserve">Mechatronics Engineers</w:t>
      </w:r>
      <w:r>
        <w:t xml:space="preserve"> </w:t>
      </w:r>
      <w:r>
        <w:t xml:space="preserve">the rare opportunity to build systems from the ground up, tailored specifically to local needs rather than importing solutions that may not fit.</w:t>
      </w:r>
    </w:p>
    <w:p>
      <w:pPr>
        <w:pStyle w:val="BodyText"/>
      </w:pPr>
      <w:r>
        <w:t xml:space="preserve">The challenges facing</w:t>
      </w:r>
      <w:r>
        <w:t xml:space="preserve"> </w:t>
      </w:r>
      <w:r>
        <w:rPr>
          <w:bCs/>
          <w:b/>
        </w:rPr>
        <w:t xml:space="preserve">Kenya Nairobi</w:t>
      </w:r>
      <w:r>
        <w:t xml:space="preserve">, such as traffic congestion, waste management, agricultural efficiency, and energy access, are not just social issues; they are engineering problems waiting for technical solutions. For instance, the transport sector in</w:t>
      </w:r>
      <w:r>
        <w:t xml:space="preserve"> </w:t>
      </w:r>
      <w:r>
        <w:rPr>
          <w:bCs/>
          <w:b/>
        </w:rPr>
        <w:t xml:space="preserve">Nairobi</w:t>
      </w:r>
      <w:r>
        <w:t xml:space="preserve"> </w:t>
      </w:r>
      <w:r>
        <w:t xml:space="preserve">is heavily reliant on matatus (minibus taxis). As a</w:t>
      </w:r>
      <w:r>
        <w:t xml:space="preserve"> </w:t>
      </w:r>
      <w:r>
        <w:rPr>
          <w:bCs/>
          <w:b/>
        </w:rPr>
        <w:t xml:space="preserve">Mechatronics Engineer</w:t>
      </w:r>
      <w:r>
        <w:t xml:space="preserve">, one might explore integrating IoT-enabled tracking systems with vehicle diagnostics to improve fleet efficiency and safety. This is not merely theoretical; it is a practical application of mechatronic principles that can have immediate societal impact.</w:t>
      </w:r>
    </w:p>
    <w:bookmarkEnd w:id="21"/>
    <w:bookmarkStart w:id="22" w:name="key-sectors-for-mechatronic-intervention"/>
    <w:p>
      <w:pPr>
        <w:pStyle w:val="Heading2"/>
      </w:pPr>
      <w:r>
        <w:t xml:space="preserve">Key Sectors for Mechatronic Intervention</w:t>
      </w:r>
    </w:p>
    <w:p>
      <w:pPr>
        <w:pStyle w:val="FirstParagraph"/>
      </w:pPr>
      <w:r>
        <w:t xml:space="preserve">In reflecting on the potential applications of</w:t>
      </w:r>
      <w:r>
        <w:t xml:space="preserve"> </w:t>
      </w:r>
      <w:r>
        <w:rPr>
          <w:bCs/>
          <w:b/>
        </w:rPr>
        <w:t xml:space="preserve">Mechatronics Engineering</w:t>
      </w:r>
      <w:r>
        <w:t xml:space="preserve"> </w:t>
      </w:r>
      <w:r>
        <w:t xml:space="preserve">in</w:t>
      </w:r>
      <w:r>
        <w:t xml:space="preserve"> </w:t>
      </w:r>
      <w:r>
        <w:rPr>
          <w:bCs/>
          <w:b/>
        </w:rPr>
        <w:t xml:space="preserve">Kenya Nairobi</w:t>
      </w:r>
      <w:r>
        <w:t xml:space="preserve">, several key sectors stand out:</w:t>
      </w:r>
    </w:p>
    <w:p>
      <w:pPr>
        <w:numPr>
          <w:ilvl w:val="0"/>
          <w:numId w:val="1001"/>
        </w:numPr>
        <w:pStyle w:val="Compact"/>
      </w:pPr>
      <w:r>
        <w:rPr>
          <w:bCs/>
          <w:b/>
        </w:rPr>
        <w:t xml:space="preserve">Agriculture and AgriTech:</w:t>
      </w:r>
      <w:r>
        <w:t xml:space="preserve">Mechatronics Engineer can design low-cost sensors that monitor soil moisture and automate water distribution, addressing water scarcity issues prevalent in many parts of the country.</w:t>
      </w:r>
    </w:p>
    <w:p>
      <w:pPr>
        <w:numPr>
          <w:ilvl w:val="0"/>
          <w:numId w:val="1001"/>
        </w:numPr>
        <w:pStyle w:val="Compact"/>
      </w:pPr>
      <w:r>
        <w:rPr>
          <w:bCs/>
          <w:b/>
        </w:rPr>
        <w:t xml:space="preserve">Manufacturing and Industrial Automation:</w:t>
      </w:r>
      <w:r>
        <w:t xml:space="preserve">Nairobi seeks to position itself as a manufacturing hub for East Africa, there is a growing demand for automated production lines. Local industries can benefit from custom-designed robotic cells that handle packaging, quality control, and assembly. This shift towards Industry 4.0 requires engineers who understand both the mechanics of the machinery and the logic of their control systems.</w:t>
      </w:r>
    </w:p>
    <w:p>
      <w:pPr>
        <w:numPr>
          <w:ilvl w:val="0"/>
          <w:numId w:val="1001"/>
        </w:numPr>
        <w:pStyle w:val="Compact"/>
      </w:pPr>
      <w:r>
        <w:rPr>
          <w:bCs/>
          <w:b/>
        </w:rPr>
        <w:t xml:space="preserve">Healthcare Technology:</w:t>
      </w:r>
      <w:r>
        <w:t xml:space="preserve">Kenya Nairobi is also embracing technology. From telemedicine platforms to automated diagnostic devices, there is a need for portable, reliable medical equipment.</w:t>
      </w:r>
    </w:p>
    <w:p>
      <w:pPr>
        <w:numPr>
          <w:ilvl w:val="0"/>
          <w:numId w:val="1000"/>
        </w:numPr>
        <w:pStyle w:val="Compact"/>
      </w:pPr>
      <w:r>
        <w:t xml:space="preserve">Mechatronics Engineers</w:t>
      </w:r>
    </w:p>
    <w:p>
      <w:pPr>
        <w:numPr>
          <w:ilvl w:val="0"/>
          <w:numId w:val="1001"/>
        </w:numPr>
        <w:pStyle w:val="Compact"/>
      </w:pPr>
      <w:r>
        <w:t xml:space="preserve">Critical care devices that are affordable and easy to maintain can significantly improve patient outcomes in rural and urban clinics alike.</w:t>
      </w:r>
    </w:p>
    <w:p>
      <w:pPr>
        <w:numPr>
          <w:ilvl w:val="0"/>
          <w:numId w:val="1001"/>
        </w:numPr>
        <w:pStyle w:val="Compact"/>
      </w:pPr>
      <w:r>
        <w:rPr>
          <w:bCs/>
          <w:b/>
        </w:rPr>
        <w:t xml:space="preserve">Renewable Energy:</w:t>
      </w:r>
      <w:r>
        <w:t xml:space="preserve">Mechatronics Engineers play a vital role in optimizing energy systems. This includes designing smart grids that balance load distribution or creating maintenance robots for large-scale solar farms located outside the city but connected to the</w:t>
      </w:r>
      <w:r>
        <w:t xml:space="preserve"> </w:t>
      </w:r>
      <w:r>
        <w:rPr>
          <w:bCs/>
          <w:b/>
        </w:rPr>
        <w:t xml:space="preserve">Nairobi</w:t>
      </w:r>
      <w:r>
        <w:t xml:space="preserve"> </w:t>
      </w:r>
      <w:r>
        <w:t xml:space="preserve">grid.</w:t>
      </w:r>
    </w:p>
    <w:bookmarkEnd w:id="22"/>
    <w:bookmarkStart w:id="23" w:name="X5aba4f8ba05fc92dc37d3c3f074adbda891387a"/>
    <w:p>
      <w:pPr>
        <w:pStyle w:val="Heading2"/>
      </w:pPr>
      <w:r>
        <w:t xml:space="preserve">The Human Element and Ethical Responsibility</w:t>
      </w:r>
    </w:p>
    <w:p>
      <w:pPr>
        <w:pStyle w:val="FirstParagraph"/>
      </w:pPr>
      <w:r>
        <w:t xml:space="preserve">Beyond technical skills, being a</w:t>
      </w:r>
      <w:r>
        <w:t xml:space="preserve"> </w:t>
      </w:r>
      <w:r>
        <w:rPr>
          <w:bCs/>
          <w:b/>
        </w:rPr>
        <w:t xml:space="preserve">Mechatronics Engineer</w:t>
      </w:r>
      <w:r>
        <w:t xml:space="preserve"> </w:t>
      </w:r>
      <w:r>
        <w:t xml:space="preserve">in</w:t>
      </w:r>
      <w:r>
        <w:t xml:space="preserve"> </w:t>
      </w:r>
      <w:r>
        <w:rPr>
          <w:bCs/>
          <w:b/>
        </w:rPr>
        <w:t xml:space="preserve">Kenya Nairobi</w:t>
      </w:r>
      <w:r>
        <w:t xml:space="preserve"> </w:t>
      </w:r>
      <w:r>
        <w:t xml:space="preserve">requires a deep sense of ethical responsibility and social awareness. Technology must be inclusive. When designing systems for the Kenyan market, affordability, durability, and ease of maintenance are paramount. Solutions cannot be overly complex or reliant on infrastructure that is unstable.</w:t>
      </w:r>
    </w:p>
    <w:p>
      <w:pPr>
        <w:pStyle w:val="BodyText"/>
      </w:pPr>
      <w:r>
        <w:t xml:space="preserve">I reflect on the importance of localizing technology. Importing high-tech solutions without understanding the local context often leads to failure. A</w:t>
      </w:r>
      <w:r>
        <w:t xml:space="preserve"> </w:t>
      </w:r>
      <w:r>
        <w:rPr>
          <w:bCs/>
          <w:b/>
        </w:rPr>
        <w:t xml:space="preserve">Mechatronics Engineer</w:t>
      </w:r>
      <w:r>
        <w:t xml:space="preserve"> </w:t>
      </w:r>
      <w:r>
        <w:t xml:space="preserve">must engage with communities in</w:t>
      </w:r>
      <w:r>
        <w:t xml:space="preserve"> </w:t>
      </w:r>
      <w:r>
        <w:rPr>
          <w:bCs/>
          <w:b/>
        </w:rPr>
        <w:t xml:space="preserve">Nairobi</w:t>
      </w:r>
      <w:r>
        <w:t xml:space="preserve"> </w:t>
      </w:r>
      <w:r>
        <w:t xml:space="preserve">and beyond to understand their pain points. This human-centric approach ensures that engineering solutions are not just technologically sound but also socially acceptable and economically viable.</w:t>
      </w:r>
    </w:p>
    <w:p>
      <w:pPr>
        <w:pStyle w:val="BodyText"/>
      </w:pPr>
      <w:r>
        <w:t xml:space="preserve">Furthermore, sustainability is a core value. In a city grappling with waste management and pollution, engineers have the power to design systems that minimize environmental impact. This could involve creating recycling robots or designing energy-efficient buildings through smart building automation systems.</w:t>
      </w:r>
    </w:p>
    <w:bookmarkEnd w:id="23"/>
    <w:bookmarkStart w:id="24" w:name="conclusion-a-commitment-to-innovation"/>
    <w:p>
      <w:pPr>
        <w:pStyle w:val="Heading2"/>
      </w:pPr>
      <w:r>
        <w:t xml:space="preserve">Conclusion: A Commitment to Innovation</w:t>
      </w:r>
    </w:p>
    <w:p>
      <w:pPr>
        <w:pStyle w:val="FirstParagraph"/>
      </w:pPr>
      <w:r>
        <w:t xml:space="preserve">In conclusion, my reflection on the path of a</w:t>
      </w:r>
      <w:r>
        <w:t xml:space="preserve"> </w:t>
      </w:r>
      <w:r>
        <w:rPr>
          <w:bCs/>
          <w:b/>
        </w:rPr>
        <w:t xml:space="preserve">Mechatronics Engineer</w:t>
      </w:r>
      <w:r>
        <w:t xml:space="preserve"> </w:t>
      </w:r>
      <w:r>
        <w:t xml:space="preserve">in</w:t>
      </w:r>
      <w:r>
        <w:t xml:space="preserve"> </w:t>
      </w:r>
      <w:r>
        <w:rPr>
          <w:bCs/>
          <w:b/>
        </w:rPr>
        <w:t xml:space="preserve">Kenya Nairobi</w:t>
      </w:r>
      <w:r>
        <w:t xml:space="preserve"> </w:t>
      </w:r>
      <w:r>
        <w:t xml:space="preserve">is one of optimism and responsibility. The city offers a dynamic playground for innovation, where the intersection of technology and human need creates vast opportunities for impact. By mastering the integration of mechanical engineering, electronics, computer science, and control systems, I can contribute to building a more efficient, sustainable, and prosperous Kenya.</w:t>
      </w:r>
    </w:p>
    <w:p>
      <w:pPr>
        <w:pStyle w:val="BodyText"/>
      </w:pPr>
      <w:r>
        <w:t xml:space="preserve">The role is not just about building machines; it is about empowering people. Whether through improving agricultural yields for smallholder farmers or enhancing healthcare delivery in urban centers like</w:t>
      </w:r>
      <w:r>
        <w:t xml:space="preserve"> </w:t>
      </w:r>
      <w:r>
        <w:rPr>
          <w:bCs/>
          <w:b/>
        </w:rPr>
        <w:t xml:space="preserve">Nairobi</w:t>
      </w:r>
      <w:r>
        <w:t xml:space="preserve">, the work of a</w:t>
      </w:r>
      <w:r>
        <w:t xml:space="preserve"> </w:t>
      </w:r>
      <w:r>
        <w:rPr>
          <w:bCs/>
          <w:b/>
        </w:rPr>
        <w:t xml:space="preserve">Mechatronics Engineer</w:t>
      </w:r>
      <w:r>
        <w:t xml:space="preserve"> </w:t>
      </w:r>
      <w:r>
        <w:t xml:space="preserve">has tangible human value. As I continue my journey, I am committed to leveraging this interdisciplinary knowledge to solve real-world problems, drive industrial growth, and foster innovation within the Kenyan context. The future is mechatronic, and it is being written here in</w:t>
      </w:r>
      <w:r>
        <w:t xml:space="preserve"> </w:t>
      </w:r>
      <w:r>
        <w:rPr>
          <w:bCs/>
          <w:b/>
        </w:rPr>
        <w:t xml:space="preserve">Kenya Nairobi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Kenya, Nairobi</dc:title>
  <dc:creator/>
  <dc:language>en</dc:language>
  <cp:keywords/>
  <dcterms:created xsi:type="dcterms:W3CDTF">2026-07-30T00:18:28Z</dcterms:created>
  <dcterms:modified xsi:type="dcterms:W3CDTF">2026-07-30T00:18:28Z</dcterms:modified>
</cp:coreProperties>
</file>

<file path=docProps/custom.xml><?xml version="1.0" encoding="utf-8"?>
<Properties xmlns="http://schemas.openxmlformats.org/officeDocument/2006/custom-properties" xmlns:vt="http://schemas.openxmlformats.org/officeDocument/2006/docPropsVTypes"/>
</file>