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30dd339f7ee5f9b8edd1f6295742ef07d8fcc2c"/>
    <w:p>
      <w:pPr>
        <w:pStyle w:val="Heading1"/>
      </w:pPr>
      <w:r>
        <w:t xml:space="preserve">Reflection Paper</w:t>
      </w:r>
      <w:r>
        <w:br/>
      </w:r>
      <w:r>
        <w:t xml:space="preserve">The Mechatronics Engineer in Malaysia Kuala Lumpur</w:t>
      </w:r>
    </w:p>
    <w:bookmarkStart w:id="20" w:name="preface-and-contextual-setting"/>
    <w:p>
      <w:pPr>
        <w:pStyle w:val="Heading2"/>
      </w:pPr>
      <w:r>
        <w:t xml:space="preserve">Preface and Contextual Setting</w:t>
      </w:r>
    </w:p>
    <w:p>
      <w:pPr>
        <w:pStyle w:val="FirstParagraph"/>
      </w:pPr>
      <w:r>
        <w:t xml:space="preserve">As I sit down to reflect on the trajectory of my professional identity as a Mechatronics Engineer, it is impossible to separate my personal journey from the dynamic ecosystem in which I operate. Specifically, the landscape of</w:t>
      </w:r>
      <w:r>
        <w:t xml:space="preserve"> </w:t>
      </w:r>
      <w:r>
        <w:rPr>
          <w:bCs/>
          <w:b/>
        </w:rPr>
        <w:t xml:space="preserve">Malaysia Kuala Lumpur</w:t>
      </w:r>
      <w:r>
        <w:t xml:space="preserve"> </w:t>
      </w:r>
      <w:r>
        <w:t xml:space="preserve">serves not merely as a geographic backdrop, but as an active participant in shaping my technical philosophy and career aspirations. This reflection paper aims to explore the intricate intersection between multidisciplinary engineering principles and the rapid industrialization occurring within Malaysia’s capital city. The role of the Mechatronics Engineer here is unique; it is defined by a constant state of translation—translating mechanical constraints into electronic solutions, coding logic into physical motion, and global technological trends into local economic realities.</w:t>
      </w:r>
    </w:p>
    <w:bookmarkEnd w:id="20"/>
    <w:bookmarkStart w:id="21" w:name="X83ec3a87316105dc4886b74d0b7d812b2aaf621"/>
    <w:p>
      <w:pPr>
        <w:pStyle w:val="Heading2"/>
      </w:pPr>
      <w:r>
        <w:t xml:space="preserve">The Essence of Mechatronics in a Converging Industry</w:t>
      </w:r>
    </w:p>
    <w:p>
      <w:pPr>
        <w:pStyle w:val="FirstParagraph"/>
      </w:pPr>
      <w:r>
        <w:t xml:space="preserve">Mechatronics has often been described as the synergy between mechanical engineering, electronics, computer science, and control theory. However, to define it strictly through these academic silos is to miss the practical essence of what this discipline entails in a modern urban environment. For a</w:t>
      </w:r>
      <w:r>
        <w:t xml:space="preserve"> </w:t>
      </w:r>
      <w:r>
        <w:rPr>
          <w:bCs/>
          <w:b/>
        </w:rPr>
        <w:t xml:space="preserve">Mechatronics Engineer</w:t>
      </w:r>
      <w:r>
        <w:t xml:space="preserve">, the job description is fluid. One day I may be troubleshooting a PLC (Programmable Logic Controller) on an assembly line, and the next, I might be optimizing Python scripts for autonomous drone navigation or designing kinematic structures for robotic arms used in healthcare devices.</w:t>
      </w:r>
      <w:r>
        <w:t xml:space="preserve"> </w:t>
      </w:r>
      <w:r>
        <w:t xml:space="preserve">In</w:t>
      </w:r>
      <w:r>
        <w:t xml:space="preserve"> </w:t>
      </w:r>
      <w:r>
        <w:rPr>
          <w:bCs/>
          <w:b/>
        </w:rPr>
        <w:t xml:space="preserve">Malaysia Kuala Lumpur</w:t>
      </w:r>
      <w:r>
        <w:t xml:space="preserve">, this multidisciplinary nature is particularly valuable. The city is transitioning from a hub of traditional manufacturing and services to a center for high-tech innovation, smart cities, and Industry 4.0 adoption. Therefore, the Mechatronics Engineer acts as the bridge between legacy systems and future technologies. We are not just builders; we are integrators. This reflection highlights my realization that technical proficiency in one domain is no longer sufficient; one must possess a holistic understanding of how different engineering domains interact within complex systems.</w:t>
      </w:r>
    </w:p>
    <w:bookmarkEnd w:id="21"/>
    <w:bookmarkStart w:id="22" w:name="Xdd12d187090db31b623c124532be61b33a46f89"/>
    <w:p>
      <w:pPr>
        <w:pStyle w:val="Heading2"/>
      </w:pPr>
      <w:r>
        <w:t xml:space="preserve">The Kuala Lumpur Context: Challenges and Opportunities</w:t>
      </w:r>
    </w:p>
    <w:p>
      <w:pPr>
        <w:pStyle w:val="FirstParagraph"/>
      </w:pPr>
      <w:r>
        <w:t xml:space="preserve">Kuala Lumpur presents a specific set of challenges and opportunities that dictate the daily work of an engineer. The city is undergoing rapid urbanization, driven by ambitious government initiatives such as the Malaysia Digital Economy Blueprint (MDeB). This political and economic climate directly influences where mechatronics skills are most needed. In</w:t>
      </w:r>
      <w:r>
        <w:t xml:space="preserve"> </w:t>
      </w:r>
      <w:r>
        <w:rPr>
          <w:bCs/>
          <w:b/>
        </w:rPr>
        <w:t xml:space="preserve">Malaysia Kuala Lumpur</w:t>
      </w:r>
      <w:r>
        <w:t xml:space="preserve">, there is a growing demand for automation in manufacturing, particularly in the electrical and electronics (E&amp;E) sector, which remains a pillar of the national economy.</w:t>
      </w:r>
      <w:r>
        <w:t xml:space="preserve"> </w:t>
      </w:r>
      <w:r>
        <w:t xml:space="preserve">Reflecting on my experiences within this locale, I have observed that the pace of technological change is accelerated by global connectivity. Kuala Lumpur is a regional hub for technology startups and multinational corporations. Consequently, a</w:t>
      </w:r>
      <w:r>
        <w:t xml:space="preserve"> </w:t>
      </w:r>
      <w:r>
        <w:rPr>
          <w:bCs/>
          <w:b/>
        </w:rPr>
        <w:t xml:space="preserve">Mechatronics Engineer</w:t>
      </w:r>
      <w:r>
        <w:t xml:space="preserve"> </w:t>
      </w:r>
      <w:r>
        <w:t xml:space="preserve">here must be agile and continuously learning. The tools used in 2015 are obsolete by 2024. This requires a mindset of lifelong learning, where adaptability is as important as coding or circuit design skills. Furthermore, the multicultural nature of Kuala Lumpur’s workforce means that communication and teamwork across diverse cultural backgrounds are critical soft skills for engineers.</w:t>
      </w:r>
    </w:p>
    <w:bookmarkEnd w:id="22"/>
    <w:bookmarkStart w:id="23" w:name="X69fcb1ad743889048b92f3ac2d39eaa9ed0a705"/>
    <w:p>
      <w:pPr>
        <w:pStyle w:val="Heading2"/>
      </w:pPr>
      <w:r>
        <w:t xml:space="preserve">Sustainability and Ethical Responsibility</w:t>
      </w:r>
    </w:p>
    <w:p>
      <w:pPr>
        <w:pStyle w:val="FirstParagraph"/>
      </w:pPr>
      <w:r>
        <w:t xml:space="preserve">Another crucial aspect of my professional reflection is the ethical responsibility embedded in mechatronics design. In a dense urban center like</w:t>
      </w:r>
      <w:r>
        <w:t xml:space="preserve"> </w:t>
      </w:r>
      <w:r>
        <w:rPr>
          <w:bCs/>
          <w:b/>
        </w:rPr>
        <w:t xml:space="preserve">Malaysia Kuala Lumpur</w:t>
      </w:r>
      <w:r>
        <w:t xml:space="preserve">, sustainability is no longer optional; it is imperative. As engineers, we are designing systems that consume energy, produce waste, or interact directly with human populations. Whether it is optimizing traffic light systems to reduce emissions or designing energy-efficient HVAC controls for skyscrapers in the KLCC area, the impact of our work extends beyond the factory floor.</w:t>
      </w:r>
    </w:p>
    <w:p>
      <w:pPr>
        <w:pStyle w:val="BodyText"/>
      </w:pPr>
      <w:r>
        <w:t xml:space="preserve">I have come to understand that a Mechatronics Engineer must think about the lifecycle of their designs. This includes end-of-life disposal, energy efficiency during operation, and resource minimization during production. In</w:t>
      </w:r>
      <w:r>
        <w:t xml:space="preserve"> </w:t>
      </w:r>
      <w:r>
        <w:rPr>
          <w:bCs/>
          <w:b/>
        </w:rPr>
        <w:t xml:space="preserve">Malaysia Kuala Lumpur</w:t>
      </w:r>
      <w:r>
        <w:t xml:space="preserve">, where environmental concerns are increasingly highlighted in public discourse and policy, there is a growing expectation for engineers to contribute to green technology solutions. This has influenced my approach to design; I now prioritize modular designs that allow for easy repair and upgrades, thereby extending the lifespan of mechanical and electronic components.</w:t>
      </w:r>
    </w:p>
    <w:bookmarkEnd w:id="23"/>
    <w:bookmarkStart w:id="24" w:name="human-centric-engineering"/>
    <w:p>
      <w:pPr>
        <w:pStyle w:val="Heading2"/>
      </w:pPr>
      <w:r>
        <w:t xml:space="preserve">Human-Centric Engineering</w:t>
      </w:r>
    </w:p>
    <w:p>
      <w:pPr>
        <w:pStyle w:val="FirstParagraph"/>
      </w:pPr>
      <w:r>
        <w:t xml:space="preserve">Finally, this reflection must address the human element of mechatronics. The fear that automation will replace human labor is prevalent in many sectors within</w:t>
      </w:r>
      <w:r>
        <w:t xml:space="preserve"> </w:t>
      </w:r>
      <w:r>
        <w:rPr>
          <w:bCs/>
          <w:b/>
        </w:rPr>
        <w:t xml:space="preserve">Malaysia Kuala Lumpur</w:t>
      </w:r>
      <w:r>
        <w:t xml:space="preserve">. However, my experience suggests that the role of the</w:t>
      </w:r>
      <w:r>
        <w:t xml:space="preserve"> </w:t>
      </w:r>
      <w:r>
        <w:rPr>
          <w:bCs/>
          <w:b/>
        </w:rPr>
        <w:t xml:space="preserve">Mechatronics Engineer</w:t>
      </w:r>
      <w:r>
        <w:t xml:space="preserve"> </w:t>
      </w:r>
      <w:r>
        <w:t xml:space="preserve">is to augment human capability, not necessarily replace it. Collaborative robotics (cobots), for instance, are designed to work alongside humans, handling dangerous or repetitive tasks while humans focus on creative problem-solving and quality control.</w:t>
      </w:r>
    </w:p>
    <w:p>
      <w:pPr>
        <w:pStyle w:val="BodyText"/>
      </w:pPr>
      <w:r>
        <w:t xml:space="preserve">Designing for human-machine interaction requires empathy and a deep understanding of ergonomics and user experience. In the context of Kuala Lumpur’s developing smart city infrastructure, this means ensuring that technology is accessible and intuitive for all citizens. Whether it is an automated public transport system or a robotic assistant in a hospital, the engineer must consider how these systems affect human well-being.</w:t>
      </w:r>
    </w:p>
    <w:bookmarkEnd w:id="24"/>
    <w:bookmarkStart w:id="25" w:name="conclusion"/>
    <w:p>
      <w:pPr>
        <w:pStyle w:val="Heading2"/>
      </w:pPr>
      <w:r>
        <w:t xml:space="preserve">Conclusion</w:t>
      </w:r>
    </w:p>
    <w:p>
      <w:pPr>
        <w:pStyle w:val="FirstParagraph"/>
      </w:pPr>
      <w:r>
        <w:t xml:space="preserve">In conclusion, being a Mechatronics Engineer in</w:t>
      </w:r>
      <w:r>
        <w:t xml:space="preserve"> </w:t>
      </w:r>
      <w:r>
        <w:rPr>
          <w:bCs/>
          <w:b/>
        </w:rPr>
        <w:t xml:space="preserve">Malaysia Kuala Lumpur</w:t>
      </w:r>
      <w:r>
        <w:t xml:space="preserve"> </w:t>
      </w:r>
      <w:r>
        <w:t xml:space="preserve">is a multifaceted role that demands technical excellence, adaptability, ethical consideration, and cultural sensitivity. It is not just about building machines; it is about contributing to the socio-economic development of the nation through innovative technology. The unique environment of Kuala Lumpur, with its blend of traditional industries and cutting-edge innovation, provides a fertile ground for engineers to experiment, learn, and grow.</w:t>
      </w:r>
    </w:p>
    <w:p>
      <w:pPr>
        <w:pStyle w:val="BodyText"/>
      </w:pPr>
      <w:r>
        <w:t xml:space="preserve">As I look toward the future, my commitment as an engineer is to continue bridging gaps—between mechanical and digital worlds, between tradition and innovation, and between technology and humanity. The journey of a Mechatronics Engineer in</w:t>
      </w:r>
      <w:r>
        <w:t xml:space="preserve"> </w:t>
      </w:r>
      <w:r>
        <w:rPr>
          <w:bCs/>
          <w:b/>
        </w:rPr>
        <w:t xml:space="preserve">Malaysia Kuala Lumpur</w:t>
      </w:r>
      <w:r>
        <w:t xml:space="preserve"> </w:t>
      </w:r>
      <w:r>
        <w:t xml:space="preserve">is one of continuous evolution, driven by the responsibility to shape a smarter, more sustainable future for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Mechatronics Engineer in Malaysia Kuala Lumpur</dc:title>
  <dc:creator/>
  <cp:keywords/>
  <dcterms:created xsi:type="dcterms:W3CDTF">2026-07-29T19:18:18Z</dcterms:created>
  <dcterms:modified xsi:type="dcterms:W3CDTF">2026-07-29T19:18:18Z</dcterms:modified>
</cp:coreProperties>
</file>

<file path=docProps/custom.xml><?xml version="1.0" encoding="utf-8"?>
<Properties xmlns="http://schemas.openxmlformats.org/officeDocument/2006/custom-properties" xmlns:vt="http://schemas.openxmlformats.org/officeDocument/2006/docPropsVTypes"/>
</file>