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Wellington</w:t>
      </w:r>
    </w:p>
    <w:bookmarkStart w:id="23" w:name="Xe268e364548ab7935fdfa02910fc2dd5583a9af"/>
    <w:p>
      <w:pPr>
        <w:pStyle w:val="Heading1"/>
      </w:pPr>
      <w:r>
        <w:t xml:space="preserve">A Convergence of Innovation and Nature: A Reflection Paper on the Mechatronics Engineer in New Zealand Wellington</w:t>
      </w:r>
    </w:p>
    <w:p>
      <w:pPr>
        <w:pStyle w:val="FirstParagraph"/>
      </w:pPr>
      <w:r>
        <w:t xml:space="preserve">The pursuit of engineering excellence is rarely a linear path; it is a dynamic intersection where technical precision meets creative problem-solving. As I reflect upon my journey and future aspirations within the field, one specific nexus stands out with profound clarity: the role of the</w:t>
      </w:r>
      <w:r>
        <w:t xml:space="preserve"> </w:t>
      </w:r>
      <w:r>
        <w:rPr>
          <w:bCs/>
          <w:b/>
        </w:rPr>
        <w:t xml:space="preserve">Mechatronics Engineer</w:t>
      </w:r>
      <w:r>
        <w:t xml:space="preserve"> </w:t>
      </w:r>
      <w:r>
        <w:t xml:space="preserve">in</w:t>
      </w:r>
      <w:r>
        <w:t xml:space="preserve"> </w:t>
      </w:r>
      <w:r>
        <w:rPr>
          <w:bCs/>
          <w:b/>
        </w:rPr>
        <w:t xml:space="preserve">New Zealand Wellington</w:t>
      </w:r>
      <w:r>
        <w:t xml:space="preserve">. This reflection paper serves as a comprehensive exploration of how these three pivotal aspects—my professional identity, my technical discipline, and this unique geographic location—converge to shape a meaningful career narrative. It is not merely about building machines; it is about understanding the intricate dance between mechanical systems, electronic controls, and software intelligence within the distinct environmental and industrial context of Wellington.</w:t>
      </w:r>
    </w:p>
    <w:bookmarkStart w:id="20" w:name="Xeb1fee1af744077e640d0bdb16e6e43813b9f3c"/>
    <w:p>
      <w:pPr>
        <w:pStyle w:val="Heading2"/>
      </w:pPr>
      <w:r>
        <w:t xml:space="preserve">The Essence of Mechatronics: A Holistic Engineering Philosophy</w:t>
      </w:r>
    </w:p>
    <w:p>
      <w:pPr>
        <w:pStyle w:val="FirstParagraph"/>
      </w:pPr>
      <w:r>
        <w:t xml:space="preserve">To understand the weight of being a</w:t>
      </w:r>
      <w:r>
        <w:t xml:space="preserve"> </w:t>
      </w:r>
      <w:r>
        <w:rPr>
          <w:bCs/>
          <w:b/>
        </w:rPr>
        <w:t xml:space="preserve">Mechatronics Engineer</w:t>
      </w:r>
      <w:r>
        <w:t xml:space="preserve">, one must first appreciate that this discipline is not just a collection of skills, but a holistic philosophy. Unlike traditional engineering silos where mechanical, electrical, and software engineers work in isolation, mechatronics demands fluency in all three languages. It is the art of integration. In my professional reflection, I have come to realize that the true power of mechatronics lies in its ability to bridge gaps. When we design a system, we are not just selecting motors or writing code; we are creating a symphony where hardware provides the body, electronics provide the nervous system, and software provides the mind.</w:t>
      </w:r>
    </w:p>
    <w:p>
      <w:pPr>
        <w:pStyle w:val="BodyText"/>
      </w:pPr>
      <w:r>
        <w:t xml:space="preserve">This interdisciplinary approach requires a mindset that is both analytical and imaginative. In</w:t>
      </w:r>
      <w:r>
        <w:t xml:space="preserve"> </w:t>
      </w:r>
      <w:r>
        <w:rPr>
          <w:bCs/>
          <w:b/>
        </w:rPr>
        <w:t xml:space="preserve">New Zealand Wellington</w:t>
      </w:r>
      <w:r>
        <w:t xml:space="preserve">, where innovation is driven by practical application rather than theoretical abstraction alone, this blend becomes even more critical. The challenges faced here are rarely textbook examples; they are real-world complexities involving rugged terrain, sensitive ecosystems, and high-value industries such as agriculture, defense, and renewable energy. For a</w:t>
      </w:r>
      <w:r>
        <w:t xml:space="preserve"> </w:t>
      </w:r>
      <w:r>
        <w:rPr>
          <w:bCs/>
          <w:b/>
        </w:rPr>
        <w:t xml:space="preserve">Mechatronics Engineer</w:t>
      </w:r>
      <w:r>
        <w:t xml:space="preserve">, success is defined by the ability to adapt these integrated systems to meet the specific demands of local infrastructure. Whether it is automating dairy farming processes in the surrounding rural areas or developing precise control systems for aerospace manufacturing in Hutt Valley, the engineer must serve as a translator between physical constraints and digital possibilities.</w:t>
      </w:r>
    </w:p>
    <w:bookmarkEnd w:id="20"/>
    <w:bookmarkStart w:id="21" w:name="Xaa95457be58b5a2320eff6f97fbc5873ffba4bb"/>
    <w:p>
      <w:pPr>
        <w:pStyle w:val="Heading2"/>
      </w:pPr>
      <w:r>
        <w:t xml:space="preserve">The Wellington Context: Geography, Industry, and Opportunity</w:t>
      </w:r>
    </w:p>
    <w:p>
      <w:pPr>
        <w:pStyle w:val="FirstParagraph"/>
      </w:pPr>
      <w:r>
        <w:rPr>
          <w:bCs/>
          <w:b/>
        </w:rPr>
        <w:t xml:space="preserve">New Zealand Wellington</w:t>
      </w:r>
      <w:r>
        <w:t xml:space="preserve"> </w:t>
      </w:r>
      <w:r>
        <w:t xml:space="preserve">is not just a backdrop for my career; it is an active participant in shaping the engineering challenges I encounter. As the capital city of New Zealand, Wellington possesses a unique economic profile that differs significantly from larger global hubs like Auckland or overseas counterparts. It is a hub for technology, film production (particularly visual effects and animation), defense contracting, and advanced manufacturing. For a</w:t>
      </w:r>
      <w:r>
        <w:t xml:space="preserve"> </w:t>
      </w:r>
      <w:r>
        <w:rPr>
          <w:bCs/>
          <w:b/>
        </w:rPr>
        <w:t xml:space="preserve">Mechatronics Engineer</w:t>
      </w:r>
      <w:r>
        <w:t xml:space="preserve">, this creates a diverse portfolio of potential projects.</w:t>
      </w:r>
    </w:p>
    <w:p>
      <w:pPr>
        <w:pStyle w:val="BodyText"/>
      </w:pPr>
      <w:r>
        <w:t xml:space="preserve">The geographical reality of Wellington also imposes specific engineering requirements. The city is situated on active fault lines, meaning that automation systems in critical infrastructure must possess high resilience and redundancy. Furthermore, the windy coastal environment demands robust design considerations for any outdoor robotic or automated systems. Reflecting on this, I realize that a</w:t>
      </w:r>
      <w:r>
        <w:t xml:space="preserve"> </w:t>
      </w:r>
      <w:r>
        <w:rPr>
          <w:bCs/>
          <w:b/>
        </w:rPr>
        <w:t xml:space="preserve">Mechatronics Engineer</w:t>
      </w:r>
      <w:r>
        <w:t xml:space="preserve"> </w:t>
      </w:r>
      <w:r>
        <w:t xml:space="preserve">operating in this region cannot afford to be generic; one must develop specialized knowledge regarding environmental durability and seismic safety integration. This local context pushes me to deepen my understanding of sensor fusion and real-time data processing, as these technologies are crucial for maintaining operational integrity in unpredictable weather conditions.</w:t>
      </w:r>
    </w:p>
    <w:p>
      <w:pPr>
        <w:pStyle w:val="BodyText"/>
      </w:pPr>
      <w:r>
        <w:t xml:space="preserve">Moreover, Wellington’s strong focus on sustainability aligns perfectly with the efficiency benefits that mechatronic systems offer. The city is striving toward carbon neutrality, and</w:t>
      </w:r>
      <w:r>
        <w:t xml:space="preserve"> </w:t>
      </w:r>
      <w:r>
        <w:rPr>
          <w:bCs/>
          <w:b/>
        </w:rPr>
        <w:t xml:space="preserve">Mechatronics Engineers</w:t>
      </w:r>
      <w:r>
        <w:t xml:space="preserve"> </w:t>
      </w:r>
      <w:r>
        <w:t xml:space="preserve">play a pivotal role in achieving this through energy-efficient automation. From optimizing building management systems to developing precision agriculture tools that reduce water and fertilizer usage, the engineer has a direct line of sight to environmental stewardship. This connection between technical work and broader societal goals adds a layer of purpose to my profession, transforming daily tasks into contributions toward a sustainable future for</w:t>
      </w:r>
      <w:r>
        <w:t xml:space="preserve"> </w:t>
      </w:r>
      <w:r>
        <w:rPr>
          <w:bCs/>
          <w:b/>
        </w:rPr>
        <w:t xml:space="preserve">New Zealand Wellington</w:t>
      </w:r>
      <w:r>
        <w:t xml:space="preserve">.</w:t>
      </w:r>
    </w:p>
    <w:bookmarkEnd w:id="21"/>
    <w:bookmarkStart w:id="22" w:name="personal-growth-and-future-outlook"/>
    <w:p>
      <w:pPr>
        <w:pStyle w:val="Heading2"/>
      </w:pPr>
      <w:r>
        <w:t xml:space="preserve">Personal Growth and Future Outlook</w:t>
      </w:r>
    </w:p>
    <w:p>
      <w:pPr>
        <w:pStyle w:val="FirstParagraph"/>
      </w:pPr>
      <w:r>
        <w:t xml:space="preserve">In reflecting on my development as an engineer, I recognize that the identity of a</w:t>
      </w:r>
      <w:r>
        <w:t xml:space="preserve"> </w:t>
      </w:r>
      <w:r>
        <w:rPr>
          <w:bCs/>
          <w:b/>
        </w:rPr>
        <w:t xml:space="preserve">Mechatronics Engineer</w:t>
      </w:r>
      <w:r>
        <w:t xml:space="preserve"> </w:t>
      </w:r>
      <w:r>
        <w:t xml:space="preserve">is fluid. It requires lifelong learning because the tools we use today may be obsolete in five years. In</w:t>
      </w:r>
      <w:r>
        <w:t xml:space="preserve"> </w:t>
      </w:r>
      <w:r>
        <w:rPr>
          <w:bCs/>
          <w:b/>
        </w:rPr>
        <w:t xml:space="preserve">New Zealand Wellington</w:t>
      </w:r>
      <w:r>
        <w:t xml:space="preserve">, where the tech sector is vibrant but close-knit, networking and collaboration are essential. I have found that engaging with local universities, such as Victoria University of Wellington, and participating in community engineering groups has broadened my perspective. These interactions remind me that engineering is a social endeavor as much as it is a technical one.</w:t>
      </w:r>
    </w:p>
    <w:p>
      <w:pPr>
        <w:pStyle w:val="BodyText"/>
      </w:pPr>
      <w:r>
        <w:t xml:space="preserve">Looking forward, I envision myself contributing to projects that leverage the strengths of</w:t>
      </w:r>
      <w:r>
        <w:t xml:space="preserve"> </w:t>
      </w:r>
      <w:r>
        <w:rPr>
          <w:bCs/>
          <w:b/>
        </w:rPr>
        <w:t xml:space="preserve">New Zealand Wellington</w:t>
      </w:r>
      <w:r>
        <w:t xml:space="preserve">. The growing demand for automation in the creative industries presents an exciting frontier. Imagine robotic systems used in film production or virtual reality setups requiring haptic feedback mechanisms—these are areas where mechatronics can thrive. Additionally, the increasing emphasis on smart city initiatives offers opportunities to develop IoT-enabled infrastructure that improves urban living.</w:t>
      </w:r>
    </w:p>
    <w:p>
      <w:pPr>
        <w:pStyle w:val="BodyText"/>
      </w:pPr>
      <w:r>
        <w:t xml:space="preserve">Ultimately, this reflection underscores the profound synergy between my chosen profession and my location. The role of a</w:t>
      </w:r>
      <w:r>
        <w:t xml:space="preserve"> </w:t>
      </w:r>
      <w:r>
        <w:rPr>
          <w:bCs/>
          <w:b/>
        </w:rPr>
        <w:t xml:space="preserve">Mechatronics Engineer</w:t>
      </w:r>
      <w:r>
        <w:t xml:space="preserve"> </w:t>
      </w:r>
      <w:r>
        <w:t xml:space="preserve">in</w:t>
      </w:r>
      <w:r>
        <w:t xml:space="preserve"> </w:t>
      </w:r>
      <w:r>
        <w:rPr>
          <w:bCs/>
          <w:b/>
        </w:rPr>
        <w:t xml:space="preserve">New Zealand Wellington</w:t>
      </w:r>
      <w:r>
        <w:t xml:space="preserve"> </w:t>
      </w:r>
      <w:r>
        <w:t xml:space="preserve">is one of significant responsibility and opportunity. It demands technical mastery, adaptability to local environmental conditions, and a commitment to sustainable innovation. By embracing these challenges, I am not just building machines; I am helping to shape the technological landscape of a city that values precision, creativity, and resilience. This reflection paper serves as a testament to my dedication to this path and my anticipation of the contributions yet to come in this dynamic engineering ecosystem.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Wellington</dc:title>
  <dc:creator/>
  <dc:language>en</dc:language>
  <cp:keywords/>
  <dcterms:created xsi:type="dcterms:W3CDTF">2026-07-29T21:09:22Z</dcterms:created>
  <dcterms:modified xsi:type="dcterms:W3CDTF">2026-07-29T21:09:22Z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