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03c1f17c4052989855b5bbd795670b7f454439"/>
    <w:p>
      <w:pPr>
        <w:pStyle w:val="Heading1"/>
      </w:pPr>
      <w:r>
        <w:t xml:space="preserve">A Reflection Paper on the Role and Impact of Mechatronics Engineers in Qatar Doha</w:t>
      </w:r>
    </w:p>
    <w:p>
      <w:pPr>
        <w:pStyle w:val="FirstParagraph"/>
      </w:pPr>
      <w:r>
        <w:rPr>
          <w:bCs/>
          <w:b/>
        </w:rPr>
        <w:t xml:space="preserve">Date:</w:t>
      </w:r>
      <w:r>
        <w:t xml:space="preserve"> </w:t>
      </w:r>
      <w:r>
        <w:t xml:space="preserve">October 26, 2023</w:t>
      </w:r>
    </w:p>
    <w:p>
      <w:pPr>
        <w:pStyle w:val="BodyText"/>
      </w:pPr>
      <w:r>
        <w:rPr>
          <w:bCs/>
          <w:b/>
        </w:rPr>
        <w:t xml:space="preserve">To:</w:t>
      </w:r>
    </w:p>
    <w:bookmarkStart w:id="20" w:name="X5cd5117a44b9f1f97ee19e099cbce65645afffc"/>
    <w:p>
      <w:pPr>
        <w:pStyle w:val="Heading2"/>
      </w:pPr>
      <w:r>
        <w:t xml:space="preserve">The Intersection of Tradition and Innovation in the Heart of the Middle East</w:t>
      </w:r>
    </w:p>
    <w:p>
      <w:pPr>
        <w:pStyle w:val="FirstParagraph"/>
      </w:pPr>
      <w:r>
        <w:t xml:space="preserve">The landscape of modern engineering is undergoing a profound transformation, driven by the convergence of mechanical systems, electronics, computer science, and control theory. This multidisciplinary field is known as Mechatronics. As I reflect on my journey and observations regarding this profession within the specific context of</w:t>
      </w:r>
      <w:r>
        <w:t xml:space="preserve"> </w:t>
      </w:r>
      <w:r>
        <w:rPr>
          <w:bCs/>
          <w:b/>
        </w:rPr>
        <w:t xml:space="preserve">Qatar Doha</w:t>
      </w:r>
      <w:r>
        <w:t xml:space="preserve">, it becomes evident that the role of a</w:t>
      </w:r>
      <w:r>
        <w:t xml:space="preserve"> </w:t>
      </w:r>
      <w:r>
        <w:rPr>
          <w:bCs/>
          <w:b/>
        </w:rPr>
        <w:t xml:space="preserve">Mechatronics Engineer</w:t>
      </w:r>
      <w:r>
        <w:t xml:space="preserve"> </w:t>
      </w:r>
      <w:r>
        <w:t xml:space="preserve">is not merely technical but also culturally and economically pivotal. This reflection paper seeks to explore how mechatronics serves as the backbone of Qatar’s ambitious transition toward a knowledge-based economy, aligning perfectly with the vision laid out in Qatar National Vision 2030.</w:t>
      </w:r>
    </w:p>
    <w:bookmarkEnd w:id="20"/>
    <w:bookmarkStart w:id="21" w:name="Xa4db8609868f1d9ecbfc87a68edc6996f0aec27"/>
    <w:p>
      <w:pPr>
        <w:pStyle w:val="Heading2"/>
      </w:pPr>
      <w:r>
        <w:t xml:space="preserve">The Evolution of Mechatronics in a Global Context</w:t>
      </w:r>
    </w:p>
    <w:p>
      <w:pPr>
        <w:pStyle w:val="FirstParagraph"/>
      </w:pPr>
      <w:r>
        <w:t xml:space="preserve">Mechatronics is often described as the synergy between mechanics and electronics. However, to view it only through this lens is to miss its true potential. A</w:t>
      </w:r>
      <w:r>
        <w:t xml:space="preserve"> </w:t>
      </w:r>
      <w:r>
        <w:rPr>
          <w:bCs/>
          <w:b/>
        </w:rPr>
        <w:t xml:space="preserve">Mechatronics Engineer</w:t>
      </w:r>
      <w:r>
        <w:t xml:space="preserve"> </w:t>
      </w:r>
      <w:r>
        <w:t xml:space="preserve">acts as an integrator, bridging the gap between disparate engineering disciplines. In a global context, these professionals design autonomous systems, smart manufacturing plants, medical devices, and automotive technologies that define the 21st century. They are the architects of automation and intelligent systems.</w:t>
      </w:r>
    </w:p>
    <w:p>
      <w:pPr>
        <w:pStyle w:val="BodyText"/>
      </w:pPr>
      <w:r>
        <w:t xml:space="preserve">Reflecting on my own academic and professional development has highlighted the necessity of a holistic mindset. One cannot simply be an expert in coding without understanding thermodynamics, nor can one design a robust mechanical structure without considering the embedded sensors that will monitor its health. This interdisciplinary requirement mirrors the diverse nature of society itself, requiring communication skills alongside technical prowess.</w:t>
      </w:r>
    </w:p>
    <w:bookmarkEnd w:id="21"/>
    <w:bookmarkStart w:id="22" w:name="the-unique-context-of-qatar-doha"/>
    <w:p>
      <w:pPr>
        <w:pStyle w:val="Heading2"/>
      </w:pPr>
      <w:r>
        <w:t xml:space="preserve">The Unique Context of Qatar Doha</w:t>
      </w:r>
    </w:p>
    <w:p>
      <w:pPr>
        <w:pStyle w:val="FirstParagraph"/>
      </w:pPr>
      <w:r>
        <w:t xml:space="preserve">When we shift our focus to</w:t>
      </w:r>
      <w:r>
        <w:t xml:space="preserve"> </w:t>
      </w:r>
      <w:r>
        <w:rPr>
          <w:bCs/>
          <w:b/>
        </w:rPr>
        <w:t xml:space="preserve">Qatar Doha</w:t>
      </w:r>
      <w:r>
        <w:t xml:space="preserve">, the narrative changes significantly yet remains deeply connected to global trends. Located on the coast of the Persian Gulf, Qatar has historically been defined by its vast reserves of natural gas and oil. However, the city of</w:t>
      </w:r>
      <w:r>
        <w:t xml:space="preserve"> </w:t>
      </w:r>
      <w:r>
        <w:rPr>
          <w:bCs/>
          <w:b/>
        </w:rPr>
        <w:t xml:space="preserve">Qatar Doha</w:t>
      </w:r>
      <w:r>
        <w:t xml:space="preserve"> </w:t>
      </w:r>
      <w:r>
        <w:t xml:space="preserve">is rapidly evolving into a hub for technology, logistics, and sustainable development. The urban fabric of</w:t>
      </w:r>
      <w:r>
        <w:t xml:space="preserve"> </w:t>
      </w:r>
      <w:r>
        <w:rPr>
          <w:bCs/>
          <w:b/>
        </w:rPr>
        <w:t xml:space="preserve">Qatar Doha</w:t>
      </w:r>
      <w:r>
        <w:t xml:space="preserve">, characterized by futuristic skylines like the Education City towers and the sleek architecture of Lusail City, requires sophisticated engineering solutions that only a</w:t>
      </w:r>
      <w:r>
        <w:t xml:space="preserve"> </w:t>
      </w:r>
      <w:r>
        <w:rPr>
          <w:bCs/>
          <w:b/>
        </w:rPr>
        <w:t xml:space="preserve">Mechatronics Engineer</w:t>
      </w:r>
      <w:r>
        <w:t xml:space="preserve"> </w:t>
      </w:r>
      <w:r>
        <w:t xml:space="preserve">can provide.</w:t>
      </w:r>
    </w:p>
    <w:p>
      <w:pPr>
        <w:pStyle w:val="BodyText"/>
      </w:pPr>
      <w:r>
        <w:t xml:space="preserve">The infrastructure in</w:t>
      </w:r>
      <w:r>
        <w:t xml:space="preserve"> </w:t>
      </w:r>
      <w:r>
        <w:rPr>
          <w:bCs/>
          <w:b/>
        </w:rPr>
        <w:t xml:space="preserve">Qatar Doha</w:t>
      </w:r>
      <w:r>
        <w:t xml:space="preserve"> </w:t>
      </w:r>
      <w:r>
        <w:t xml:space="preserve">is not just static; it is smart. From the automated systems managing traffic flow in one of the region’s busiest cities to the climate-controlled environments necessary for comfort in extreme desert heat, mechatronics is embedded in daily life. The reflection on my role here reveals that I am not just building machines; I am enhancing the quality of life for residents and visitors alike.</w:t>
      </w:r>
    </w:p>
    <w:bookmarkEnd w:id="22"/>
    <w:bookmarkStart w:id="23" w:name="X6315dbd78900a3637cc37ed5b760ff2af5c7dc6"/>
    <w:p>
      <w:pPr>
        <w:pStyle w:val="Heading2"/>
      </w:pPr>
      <w:r>
        <w:t xml:space="preserve">Mechatronics Engineer: A Catalyst for National Vision</w:t>
      </w:r>
    </w:p>
    <w:p>
      <w:pPr>
        <w:pStyle w:val="FirstParagraph"/>
      </w:pPr>
      <w:r>
        <w:t xml:space="preserve">The core of this reflection lies in understanding the specific demands placed upon a</w:t>
      </w:r>
      <w:r>
        <w:t xml:space="preserve"> </w:t>
      </w:r>
      <w:r>
        <w:rPr>
          <w:bCs/>
          <w:b/>
        </w:rPr>
        <w:t xml:space="preserve">Mechatronics Engineer</w:t>
      </w:r>
      <w:r>
        <w:t xml:space="preserve"> </w:t>
      </w:r>
      <w:r>
        <w:t xml:space="preserve">in</w:t>
      </w:r>
      <w:r>
        <w:t xml:space="preserve"> </w:t>
      </w:r>
      <w:r>
        <w:rPr>
          <w:bCs/>
          <w:b/>
        </w:rPr>
        <w:t xml:space="preserve">Qatar Doha</w:t>
      </w:r>
      <w:r>
        <w:t xml:space="preserve">. The nation’s leadership has invested heavily in diversifying the economy away from hydrocarbons. This diversification relies on industries such as petrochemicals, aviation, healthcare, and renewable energy. Each of these sectors is increasingly reliant on mechatronic systems.</w:t>
      </w:r>
    </w:p>
    <w:p>
      <w:pPr>
        <w:pStyle w:val="BodyText"/>
      </w:pPr>
      <w:r>
        <w:t xml:space="preserve">For instance, in the energy sector surrounding</w:t>
      </w:r>
      <w:r>
        <w:t xml:space="preserve"> </w:t>
      </w:r>
      <w:r>
        <w:rPr>
          <w:bCs/>
          <w:b/>
        </w:rPr>
        <w:t xml:space="preserve">Qatar Doha</w:t>
      </w:r>
      <w:r>
        <w:t xml:space="preserve">, engineers must design automated inspection robots for pipelines that operate in harsh environments. In the healthcare sector, which is expanding rapidly with institutions like Hamad Medical Corporation and Sidra Medicine, mechatronics is crucial for developing robotic surgery assistants and advanced diagnostic equipment. As a</w:t>
      </w:r>
      <w:r>
        <w:t xml:space="preserve"> </w:t>
      </w:r>
      <w:r>
        <w:rPr>
          <w:bCs/>
          <w:b/>
        </w:rPr>
        <w:t xml:space="preserve">Mechatronics Engineer</w:t>
      </w:r>
      <w:r>
        <w:t xml:space="preserve"> </w:t>
      </w:r>
      <w:r>
        <w:t xml:space="preserve">in this region, I find myself constantly adapting global technologies to local challenges, such as dust mitigation in sensors or energy efficiency in cooling systems.</w:t>
      </w:r>
    </w:p>
    <w:bookmarkEnd w:id="23"/>
    <w:bookmarkStart w:id="24" w:name="sustainability-and-future-challenges"/>
    <w:p>
      <w:pPr>
        <w:pStyle w:val="Heading2"/>
      </w:pPr>
      <w:r>
        <w:t xml:space="preserve">Sustainability and Future Challenges</w:t>
      </w:r>
    </w:p>
    <w:p>
      <w:pPr>
        <w:pStyle w:val="FirstParagraph"/>
      </w:pPr>
      <w:r>
        <w:t xml:space="preserve">A critical aspect of my reflection is the responsibility toward sustainability.</w:t>
      </w:r>
      <w:r>
        <w:t xml:space="preserve"> </w:t>
      </w:r>
      <w:r>
        <w:rPr>
          <w:bCs/>
          <w:b/>
        </w:rPr>
        <w:t xml:space="preserve">Qatar Doha</w:t>
      </w:r>
      <w:r>
        <w:t xml:space="preserve"> </w:t>
      </w:r>
      <w:r>
        <w:t xml:space="preserve">faces unique environmental challenges, particularly regarding water scarcity and high temperatures. Here, the role of mechatronics becomes even more pronounced through smart grid technologies, autonomous water purification systems, and energy-efficient building management systems. A</w:t>
      </w:r>
      <w:r>
        <w:t xml:space="preserve"> </w:t>
      </w:r>
      <w:r>
        <w:rPr>
          <w:bCs/>
          <w:b/>
        </w:rPr>
        <w:t xml:space="preserve">Mechatronics Engineer</w:t>
      </w:r>
      <w:r>
        <w:t xml:space="preserve"> </w:t>
      </w:r>
      <w:r>
        <w:t xml:space="preserve">must be environmentally conscious, designing solutions that reduce carbon footprints while maintaining operational efficiency.</w:t>
      </w:r>
    </w:p>
    <w:p>
      <w:pPr>
        <w:pStyle w:val="BodyText"/>
      </w:pPr>
      <w:r>
        <w:t xml:space="preserve">Moreover, the upcoming years will see an increased emphasis on Artificial Intelligence (AI) and the Internet of Things (IoT). In</w:t>
      </w:r>
      <w:r>
        <w:t xml:space="preserve"> </w:t>
      </w:r>
      <w:r>
        <w:rPr>
          <w:bCs/>
          <w:b/>
        </w:rPr>
        <w:t xml:space="preserve">Qatar Doha</w:t>
      </w:r>
      <w:r>
        <w:t xml:space="preserve">, initiatives for smart cities are underway. The integration of AI with mechatronic systems allows for predictive maintenance, reducing downtime in critical infrastructure. Reflecting on this, I realize that my continuous learning is not optional but essential. The field moves fast, and staying relevant in the dynamic market of</w:t>
      </w:r>
      <w:r>
        <w:t xml:space="preserve"> </w:t>
      </w:r>
      <w:r>
        <w:rPr>
          <w:bCs/>
          <w:b/>
        </w:rPr>
        <w:t xml:space="preserve">Qatar Doha</w:t>
      </w:r>
      <w:r>
        <w:t xml:space="preserve"> </w:t>
      </w:r>
      <w:r>
        <w:t xml:space="preserve">requires an unwavering commitment to updating skills in software development and data analysis alongside traditional mechanical knowledge.</w:t>
      </w:r>
    </w:p>
    <w:bookmarkEnd w:id="24"/>
    <w:bookmarkStart w:id="25" w:name="Xfdfb10710459250105035b6390b9fc3aae2fb7b"/>
    <w:p>
      <w:pPr>
        <w:pStyle w:val="Heading2"/>
      </w:pPr>
      <w:r>
        <w:t xml:space="preserve">Cultural Integration and Professional Identity</w:t>
      </w:r>
    </w:p>
    <w:p>
      <w:pPr>
        <w:pStyle w:val="FirstParagraph"/>
      </w:pPr>
      <w:r>
        <w:t xml:space="preserve">Beyond technical competencies, working as a</w:t>
      </w:r>
      <w:r>
        <w:t xml:space="preserve"> </w:t>
      </w:r>
      <w:r>
        <w:rPr>
          <w:bCs/>
          <w:b/>
        </w:rPr>
        <w:t xml:space="preserve">Mechatronics Engineer</w:t>
      </w:r>
      <w:r>
        <w:t xml:space="preserve"> </w:t>
      </w:r>
      <w:r>
        <w:t xml:space="preserve">in</w:t>
      </w:r>
      <w:r>
        <w:t xml:space="preserve"> </w:t>
      </w:r>
      <w:r>
        <w:rPr>
          <w:bCs/>
          <w:b/>
        </w:rPr>
        <w:t xml:space="preserve">Qatar Doha</w:t>
      </w:r>
      <w:r>
        <w:t xml:space="preserve"> </w:t>
      </w:r>
      <w:r>
        <w:t xml:space="preserve">involves navigating a multicultural environment. The workforce here is cosmopolitan, comprising experts from around the globe. This diversity fosters innovation but also requires strong interpersonal skills. I have learned that effective engineering is a team sport. Collaborating with local Qatari professionals and expatriate colleagues has taught me the value of cultural sensitivity and inclusive communication.</w:t>
      </w:r>
    </w:p>
    <w:p>
      <w:pPr>
        <w:pStyle w:val="BodyText"/>
      </w:pPr>
      <w:r>
        <w:t xml:space="preserve">Furthermore, there is a growing national pride associated with technological advancement in</w:t>
      </w:r>
      <w:r>
        <w:t xml:space="preserve"> </w:t>
      </w:r>
      <w:r>
        <w:rPr>
          <w:bCs/>
          <w:b/>
        </w:rPr>
        <w:t xml:space="preserve">Qatar Doha</w:t>
      </w:r>
      <w:r>
        <w:t xml:space="preserve">. Local engineers are taking leadership roles, driving projects that were once entirely dependent on foreign expertise. This shift inspires me to contribute not just through my technical output but also through mentorship and knowledge transfer to the next generation of Qatari students.</w:t>
      </w:r>
    </w:p>
    <w:bookmarkEnd w:id="25"/>
    <w:bookmarkStart w:id="26" w:name="conclusion"/>
    <w:p>
      <w:pPr>
        <w:pStyle w:val="Heading2"/>
      </w:pPr>
      <w:r>
        <w:t xml:space="preserve">Conclusion</w:t>
      </w:r>
    </w:p>
    <w:p>
      <w:pPr>
        <w:pStyle w:val="FirstParagraph"/>
      </w:pPr>
      <w:r>
        <w:t xml:space="preserve">In conclusion, this reflection on the life and work of a</w:t>
      </w:r>
      <w:r>
        <w:t xml:space="preserve"> </w:t>
      </w:r>
      <w:r>
        <w:rPr>
          <w:bCs/>
          <w:b/>
        </w:rPr>
        <w:t xml:space="preserve">Mechatronics Engineer</w:t>
      </w:r>
      <w:r>
        <w:t xml:space="preserve"> </w:t>
      </w:r>
      <w:r>
        <w:t xml:space="preserve">in</w:t>
      </w:r>
      <w:r>
        <w:t xml:space="preserve"> </w:t>
      </w:r>
      <w:r>
        <w:rPr>
          <w:bCs/>
          <w:b/>
        </w:rPr>
        <w:t xml:space="preserve">Qatar Doha</w:t>
      </w:r>
      <w:r>
        <w:t xml:space="preserve">[1]</w:t>
      </w:r>
      <w:r>
        <w:t xml:space="preserve">, reveals a profession that is dynamic, essential, and deeply impactful. It is at the intersection where tradition meets innovation, where mechanical robustness meets digital intelligence. The city of</w:t>
      </w:r>
      <w:r>
        <w:t xml:space="preserve"> </w:t>
      </w:r>
      <w:r>
        <w:rPr>
          <w:bCs/>
          <w:b/>
        </w:rPr>
        <w:t xml:space="preserve">Qatar Doha</w:t>
      </w:r>
      <w:r>
        <w:t xml:space="preserve"> </w:t>
      </w:r>
      <w:r>
        <w:t xml:space="preserve">provides a unique laboratory for these engineers to test and implement cutting-edge solutions that address both local needs and global challenges.</w:t>
      </w:r>
    </w:p>
    <w:p>
      <w:pPr>
        <w:pStyle w:val="BodyText"/>
      </w:pPr>
      <w:r>
        <w:t xml:space="preserve">The journey ahead involves navigating the complexities of sustainability, automation, and cultural integration. Yet, it is filled with opportunity. By embracing the interdisciplinary nature of mechatronics, I contribute to the tangible progress of</w:t>
      </w:r>
      <w:r>
        <w:t xml:space="preserve"> </w:t>
      </w:r>
      <w:r>
        <w:rPr>
          <w:bCs/>
          <w:b/>
        </w:rPr>
        <w:t xml:space="preserve">Qatar Doha</w:t>
      </w:r>
      <w:r>
        <w:t xml:space="preserve">, ensuring that its development is not only rapid but also sustainable and inclusive. As a</w:t>
      </w:r>
      <w:r>
        <w:t xml:space="preserve"> </w:t>
      </w:r>
      <w:r>
        <w:rPr>
          <w:bCs/>
          <w:b/>
        </w:rPr>
        <w:t xml:space="preserve">Mechatronics Engineer</w:t>
      </w:r>
      <w:r>
        <w:t xml:space="preserve">, my role extends beyond drawing schematics or writing code; it is about engineering a better future for one of the most vibrant cities in the Middle East.</w:t>
      </w:r>
    </w:p>
    <w:p>
      <w:r>
        <w:pict>
          <v:rect style="width:0;height:1.5pt" o:hralign="center" o:hrstd="t" o:hr="t"/>
        </w:pict>
      </w:r>
    </w:p>
    <w:p>
      <w:pPr>
        <w:pStyle w:val="FirstParagraph"/>
      </w:pPr>
      <w:r>
        <w:rPr>
          <w:iCs/>
          <w:i/>
        </w:rPr>
        <w:t xml:space="preserve">This document serves as a comprehensive reflection on the professional identity and societal contribution of mechatronics engineering within the specific geographic and economic context of Qatar Doha, highlighting key themes relevant to national development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2026-07-30T08:05:38Z</dcterms:created>
  <dcterms:modified xsi:type="dcterms:W3CDTF">2026-07-30T08:05:38Z</dcterms:modified>
</cp:coreProperties>
</file>

<file path=docProps/custom.xml><?xml version="1.0" encoding="utf-8"?>
<Properties xmlns="http://schemas.openxmlformats.org/officeDocument/2006/custom-properties" xmlns:vt="http://schemas.openxmlformats.org/officeDocument/2006/docPropsVTypes"/>
</file>