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6" w:name="X05bc908bc7ac2189366b7b3afd656c32267674c"/>
    <w:p>
      <w:pPr>
        <w:pStyle w:val="Heading1"/>
      </w:pPr>
      <w:r>
        <w:rPr>
          <w:bCs/>
          <w:b/>
        </w:rPr>
        <w:t xml:space="preserve">A Reflection Paper on the Evolving Role of a Mechatronics Engineer in Thailand Bangkok</w:t>
      </w:r>
    </w:p>
    <w:p>
      <w:pPr>
        <w:pStyle w:val="FirstParagraph"/>
      </w:pPr>
      <w:r>
        <w:t xml:space="preserve">The intersection of mechanical ingenuity, electrical precision, and software intelligence has given birth to a discipline that stands at the very core of modern industrial advancement: mechatronics. As I reflect on my academic journey and professional aspirations within the dynamic landscape of Thailand Bangkok, I realize that the role of a Mechatronics Engineer is not merely about building machines; it is about orchestrating complex systems in an environment where tradition meets hyper-modernity. This reflection paper explores how a Mechatronics Engineer must adapt, innovate, and lead to thrive in the bustling heart of Thailand’s capital.</w:t>
      </w:r>
    </w:p>
    <w:bookmarkStart w:id="20" w:name="Xe12e15734be8b1236479534200737c82e6b6a0f"/>
    <w:p>
      <w:pPr>
        <w:pStyle w:val="Heading2"/>
      </w:pPr>
      <w:r>
        <w:t xml:space="preserve">The Unique Industrial Fabric of Thailand Bangkok</w:t>
      </w:r>
    </w:p>
    <w:p>
      <w:pPr>
        <w:pStyle w:val="FirstParagraph"/>
      </w:pPr>
      <w:r>
        <w:t xml:space="preserve">To understand the specific weight and responsibility of being a Mechatronics Engineer in this region, one must first appreciate the unique context of Thailand Bangkok. This city is more than just a vibrant cultural hub; it is an emerging industrial powerhouse. Historically known for its robust automotive manufacturing sector—often referred to as the "Detroit of Asia"—the region has recently pivoted aggressively toward high-value industries under initiatives like the Eastern Economic Corridor (EEC). For a Mechatronics Engineer, Thailand Bangkok represents a fertile ground where legacy manufacturing meets Industry 4.0.</w:t>
      </w:r>
    </w:p>
    <w:p>
      <w:pPr>
        <w:pStyle w:val="BodyText"/>
      </w:pPr>
      <w:r>
        <w:t xml:space="preserve">Reflecting on this landscape, I recognize that the demands of employers in Thailand Bangkok are shifting. They no longer seek technicians who can simply maintain conveyor belts or program basic PLCs (Programmable Logic Controllers). Instead, they require engineers who can bridge the gap between legacy hardware and cutting-edge automation. The presence of multinational corporations alongside local SMEs (Small and Medium Enterprises) means that a Mechatronics Engineer in this region must be versatile. They must be capable of handling the intricacies of automotive robotics while also adapting those same skills to food processing, packaging, or renewable energy systems prevalent in the Thai market.</w:t>
      </w:r>
    </w:p>
    <w:bookmarkEnd w:id="20"/>
    <w:bookmarkStart w:id="21" w:name="the-multidisciplinary-mandate"/>
    <w:p>
      <w:pPr>
        <w:pStyle w:val="Heading2"/>
      </w:pPr>
      <w:r>
        <w:t xml:space="preserve">The Multidisciplinary Mandate</w:t>
      </w:r>
    </w:p>
    <w:p>
      <w:pPr>
        <w:pStyle w:val="FirstParagraph"/>
      </w:pPr>
      <w:r>
        <w:t xml:space="preserve">The definition of a Mechatronics Engineer is inherently interdisciplinary. In my reflection, I consider how this breadth of knowledge translates to practical application in Thailand Bangkok. We are trained to view problems through four distinct lenses: mechanical design, electronic circuitry, computer science algorithms, and systems control theory. In the fast-paced environment of Thailand Bangkok's industrial zones—such as Samut Prakan or Chonburi—this holistic view is critical.</w:t>
      </w:r>
    </w:p>
    <w:p>
      <w:pPr>
        <w:pStyle w:val="BodyText"/>
      </w:pPr>
      <w:r>
        <w:t xml:space="preserve">For instance, when designing an automated assembly line for a local electronics manufacturer in Thailand Bangkok, a purely mechanical engineer might focus on the rigidity of the frame. However, a Mechatronics Engineer understands that without integrating smart sensors (electrical) and predictive maintenance algorithms (software), the machine will eventually suffer unplanned downtime. In Thailand Bangkok’s competitive economy, time is money. Therefore, my role as an aspiring professional involves ensuring that these systems communicate seamlessly with enterprise resource planning software via the Industrial Internet of Things (IIoT). The Mechatronics Engineer acts as the vital translator between different engineering departments and IT specialists.</w:t>
      </w:r>
    </w:p>
    <w:bookmarkEnd w:id="21"/>
    <w:bookmarkStart w:id="22" w:name="X3b69f620c513524e7c68cc4a3ad2372cbd65c3d"/>
    <w:p>
      <w:pPr>
        <w:pStyle w:val="Heading2"/>
      </w:pPr>
      <w:r>
        <w:t xml:space="preserve">Challenges and Adaptability in a Developing Economy</w:t>
      </w:r>
    </w:p>
    <w:p>
      <w:pPr>
        <w:pStyle w:val="FirstParagraph"/>
      </w:pPr>
      <w:r>
        <w:t xml:space="preserve">Reflecting on my future career in Thailand Bangkok, I must also acknowledge the challenges inherent in this region. While infrastructure is rapidly improving, there is still a disparity between advanced technological adoption and traditional operational practices. As a Mechatronics Engineer working in Thailand Bangkok, I anticipate facing resistance to change from older generations of workers who are accustomed to manual processes. Consequently, my skill set must extend beyond technical proficiency to include strong soft skills: communication, leadership, and change management.</w:t>
      </w:r>
    </w:p>
    <w:p>
      <w:pPr>
        <w:pStyle w:val="BodyText"/>
      </w:pPr>
      <w:r>
        <w:t xml:space="preserve">Furthermore, the technological landscape is evolving at an unprecedented pace. Artificial Intelligence (AI) and Machine Learning (ML) are increasingly being integrated into predictive maintenance models in Thailand Bangkok. A Mechatronics Engineer cannot rest on their laurels; continuous learning is not optional—it is mandatory. The curriculum I studied provided a foundation, but the reality of working in Thailand Bangkok requires me to constantly upskill. Whether it is mastering new robotic programming languages or understanding cloud-based data analytics, the Mechatronics Engineer must be a perpetual student.</w:t>
      </w:r>
    </w:p>
    <w:bookmarkEnd w:id="22"/>
    <w:bookmarkStart w:id="23" w:name="X69fcb1ad743889048b92f3ac2d39eaa9ed0a705"/>
    <w:p>
      <w:pPr>
        <w:pStyle w:val="Heading2"/>
      </w:pPr>
      <w:r>
        <w:t xml:space="preserve">Sustainability and Ethical Responsibility</w:t>
      </w:r>
    </w:p>
    <w:p>
      <w:pPr>
        <w:pStyle w:val="FirstParagraph"/>
      </w:pPr>
      <w:r>
        <w:t xml:space="preserve">Another crucial aspect of my reflection pertains to sustainability. Thailand Bangkok is increasingly under pressure to adopt green technologies due to global climate agreements and local environmental policies. The Mechatronics Engineer plays a pivotal role in this transition. We are tasked with designing systems that minimize energy consumption and reduce waste.</w:t>
      </w:r>
    </w:p>
    <w:p>
      <w:pPr>
        <w:pStyle w:val="BodyText"/>
      </w:pPr>
      <w:r>
        <w:t xml:space="preserve">In the context of Thailand Bangkok, this could mean optimizing HVAC systems for smart buildings or redesigning manufacturing processes to utilize renewable energy sources more effectively. As a Mechatronics Engineer serving this community, I feel a profound ethical responsibility to engineer solutions that do not harm the environment but instead contribute to its preservation. This involves making conscious decisions about material selection, lifecycle analysis of products, and ensuring that automation does not lead to excessive electronic waste.</w:t>
      </w:r>
    </w:p>
    <w:bookmarkEnd w:id="23"/>
    <w:bookmarkStart w:id="24" w:name="the-human-element-in-automation"/>
    <w:p>
      <w:pPr>
        <w:pStyle w:val="Heading2"/>
      </w:pPr>
      <w:r>
        <w:t xml:space="preserve">The Human Element in Automation</w:t>
      </w:r>
    </w:p>
    <w:p>
      <w:pPr>
        <w:pStyle w:val="FirstParagraph"/>
      </w:pPr>
      <w:r>
        <w:t xml:space="preserve">Finally, reflecting on the societal impact of my profession in Thailand Bangkok brings me to the human element. Automation often raises concerns about job displacement. However, I believe that Mechatronics Engineers have the opportunity to change this narrative. By designing collaborative robots (cobots) that assist rather than replace human workers, we can enhance productivity while preserving employment opportunities.</w:t>
      </w:r>
    </w:p>
    <w:p>
      <w:pPr>
        <w:pStyle w:val="BodyText"/>
      </w:pPr>
      <w:r>
        <w:t xml:space="preserve">In Thailand Bangkok’s vibrant workforce, the role of a human in the loop remains vital for creativity and complex decision-making. My goal as a Mechatronics Engineer is to create systems where technology amplifies human capability rather than rendering it obsolete. This requires empathy and an understanding of user experience (UX) design, ensuring that interfaces are intuitive for operators on the factory floor across Thailand Bangkok.</w:t>
      </w:r>
    </w:p>
    <w:bookmarkEnd w:id="24"/>
    <w:bookmarkStart w:id="25" w:name="conclusion"/>
    <w:p>
      <w:pPr>
        <w:pStyle w:val="Heading2"/>
      </w:pPr>
      <w:r>
        <w:t xml:space="preserve">Conclusion</w:t>
      </w:r>
    </w:p>
    <w:p>
      <w:pPr>
        <w:pStyle w:val="FirstParagraph"/>
      </w:pPr>
      <w:r>
        <w:t xml:space="preserve">In conclusion, being a Mechatronics Engineer in Thailand Bangkok is a multifaceted challenge filled with opportunities for profound impact. It requires a deep understanding of multidisciplinary engineering principles, an adaptability to rapid technological changes, and a commitment to sustainability and ethical practices. The bustling industrial landscape of Thailand Bangkok provides the perfect backdrop for innovation, where the old traditions of craftsmanship blend seamlessly with the new era of digital automation.</w:t>
      </w:r>
    </w:p>
    <w:p>
      <w:pPr>
        <w:pStyle w:val="BodyText"/>
      </w:pPr>
      <w:r>
        <w:t xml:space="preserve">As I look forward to contributing my skills as a Mechatronics Engineer in this dynamic region, I am inspired by the potential to drive efficiency, promote sustainability, and elevate industrial standards. The title is not just a job description; it is a call to action for continuous improvement and holistic problem-solving. Ultimately, success as an engineer in Thailand Bangkok will depend on my ability to remain curious, adaptable, and deeply committed to leveraging technology for the betterment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Thailand Bangkok</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