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9e54f1db854b88a7ea29cd405a931c657ce7cb8"/>
    <w:p>
      <w:pPr>
        <w:pStyle w:val="Heading1"/>
      </w:pPr>
      <w:r>
        <w:t xml:space="preserve">Bridging Physics and Intelligence: A Reflection on Being a Mechatronics Engineer in United States Miami</w:t>
      </w:r>
    </w:p>
    <w:p>
      <w:pPr>
        <w:pStyle w:val="FirstParagraph"/>
      </w:pPr>
      <w:r>
        <w:t xml:space="preserve">The decision to pursue a career as a</w:t>
      </w:r>
      <w:r>
        <w:t xml:space="preserve"> </w:t>
      </w:r>
      <w:r>
        <w:rPr>
          <w:bCs/>
          <w:b/>
        </w:rPr>
        <w:t xml:space="preserve">Mechatronics Engineer</w:t>
      </w:r>
      <w:r>
        <w:t xml:space="preserve">i not merely an academic choice; it is an embrace of complexity. It is the deliberate synthesis of mechanical engineering, electronics, computer science, and control theory into a unified discipline. As I reflect on my journey and current professional standing within the vibrant technological ecosystem of</w:t>
      </w:r>
      <w:r>
        <w:t xml:space="preserve"> </w:t>
      </w:r>
      <w:r>
        <w:rPr>
          <w:bCs/>
          <w:b/>
        </w:rPr>
        <w:t xml:space="preserve">United States Miami</w:t>
      </w:r>
      <w:r>
        <w:t xml:space="preserve">, I find myself at a unique intersection. Miami is not traditionally known as a heavy industrial hub like Detroit or Pittsburgh; rather, it is a city defined by its maritime heritage, its role as a gateway to Latin America, and its burgeoning reputation as "The Startup Capital of the Americas." In this context, the role of the</w:t>
      </w:r>
      <w:r>
        <w:t xml:space="preserve"> </w:t>
      </w:r>
      <w:r>
        <w:rPr>
          <w:bCs/>
          <w:b/>
        </w:rPr>
        <w:t xml:space="preserve">Mechatronics Engineer</w:t>
      </w:r>
      <w:r>
        <w:t xml:space="preserve"> </w:t>
      </w:r>
      <w:r>
        <w:t xml:space="preserve">becomes distinct. It is less about assembling heavy machinery and more about integrating intelligent systems into fluid dynamics, biomedical devices, aviation logistics, and smart urban infrastructure.</w:t>
      </w:r>
    </w:p>
    <w:p>
      <w:pPr>
        <w:pStyle w:val="BodyText"/>
      </w:pPr>
      <w:r>
        <w:t xml:space="preserve">When I first arrived in</w:t>
      </w:r>
      <w:r>
        <w:t xml:space="preserve"> </w:t>
      </w:r>
      <w:r>
        <w:rPr>
          <w:bCs/>
          <w:b/>
        </w:rPr>
        <w:t xml:space="preserve">MUnited States Miami</w:t>
      </w:r>
      <w:r>
        <w:t xml:space="preserve">, I anticipated a traditional engineering landscape. However, the reality of the</w:t>
      </w:r>
      <w:r>
        <w:t xml:space="preserve"> </w:t>
      </w:r>
      <w:r>
        <w:rPr>
          <w:bCs/>
          <w:b/>
        </w:rPr>
        <w:t xml:space="preserve">Miami</w:t>
      </w:r>
      <w:r>
        <w:t xml:space="preserve"> </w:t>
      </w:r>
      <w:r>
        <w:t xml:space="preserve">market challenged my preconceptions. Here, mechatronics is not confined to factory floors; it is embedded in the very fabric of modern life. The city’s reliance on tourism and global trade means that efficiency, automation, and reliability are paramount. From automated baggage handling systems at Miami International Airport to precision medical devices developed in local health-tech startups, the applications are diverse. This environment has forced me to adapt my technical skillset toward rapid prototyping and interdisciplinary collaboration more than deep specialization in any single mechanical component. In</w:t>
      </w:r>
      <w:r>
        <w:t xml:space="preserve"> </w:t>
      </w:r>
      <w:r>
        <w:rPr>
          <w:bCs/>
          <w:b/>
        </w:rPr>
        <w:t xml:space="preserve">Miami</w:t>
      </w:r>
      <w:r>
        <w:t xml:space="preserve">, speed to market is often as critical as functional integrity, a reality that defines the modern engineering ethos here.</w:t>
      </w:r>
    </w:p>
    <w:p>
      <w:pPr>
        <w:pStyle w:val="BodyText"/>
      </w:pPr>
      <w:r>
        <w:t xml:space="preserve">One of the most profound aspects of reflecting on my work in this region is the cultural dimension of engineering.</w:t>
      </w:r>
      <w:r>
        <w:t xml:space="preserve"> </w:t>
      </w:r>
      <w:r>
        <w:rPr>
          <w:bCs/>
          <w:b/>
        </w:rPr>
        <w:t xml:space="preserve">Miami</w:t>
      </w:r>
      <w:r>
        <w:t xml:space="preserve"> </w:t>
      </w:r>
      <w:r>
        <w:t xml:space="preserve">serves as a bridge between North and South America, creating a melting pot of ideas and problem-solving approaches. As a</w:t>
      </w:r>
      <w:r>
        <w:t xml:space="preserve"> </w:t>
      </w:r>
      <w:r>
        <w:rPr>
          <w:bCs/>
          <w:b/>
        </w:rPr>
        <w:t xml:space="preserve">Mechatronics Engineer</w:t>
      </w:r>
      <w:r>
        <w:t xml:space="preserve">, I have learned that technical solutions do not exist in a vacuum; they are deeply influenced by the user base. Whether designing an automated port logistics system for the Port of Miami or contributing to sustainable water management tech, understanding the local demographic and economic drivers is crucial. The integration of robotics and AI into these systems requires a sensitivity to labor impacts and community needs that purely technical training in</w:t>
      </w:r>
      <w:r>
        <w:t xml:space="preserve"> </w:t>
      </w:r>
      <w:r>
        <w:rPr>
          <w:bCs/>
          <w:b/>
        </w:rPr>
        <w:t xml:space="preserve">United States</w:t>
      </w:r>
      <w:r>
        <w:t xml:space="preserve"> </w:t>
      </w:r>
      <w:r>
        <w:t xml:space="preserve">engineering programs might not fully cover. This cultural fluency has become as important as my proficiency in Python or CAD software.</w:t>
      </w:r>
    </w:p>
    <w:p>
      <w:pPr>
        <w:pStyle w:val="BodyText"/>
      </w:pPr>
      <w:r>
        <w:t xml:space="preserve">The technological landscape of</w:t>
      </w:r>
      <w:r>
        <w:t xml:space="preserve"> </w:t>
      </w:r>
      <w:r>
        <w:rPr>
          <w:bCs/>
          <w:b/>
        </w:rPr>
        <w:t xml:space="preserve">Miami</w:t>
      </w:r>
      <w:r>
        <w:t xml:space="preserve"> </w:t>
      </w:r>
      <w:r>
        <w:t xml:space="preserve">is also heavily influenced by its climate and geographical vulnerabilities. As a</w:t>
      </w:r>
      <w:r>
        <w:t xml:space="preserve"> </w:t>
      </w:r>
      <w:r>
        <w:rPr>
          <w:bCs/>
          <w:b/>
        </w:rPr>
        <w:t xml:space="preserve">Mechatronics Engineer</w:t>
      </w:r>
      <w:r>
        <w:t xml:space="preserve">, I have become acutely aware of the importance of resilience and sustainability. The city’s frequent exposure to hurricanes and rising sea levels demands engineering solutions that are robust, autonomous, and self-monitoring. This has led me to specialize in sensor networks for structural health monitoring and automated flood mitigation systems. These projects highlight the critical role mechatronics plays in climate adaptation. It is no longer enough to build a machine; one must build a machine that can survive extreme conditions while operating with minimal human intervention. This focus on resilience adds a layer of ethical responsibility to my work, reinforcing the idea that engineering serves society’s most pressing challenges.</w:t>
      </w:r>
    </w:p>
    <w:p>
      <w:pPr>
        <w:pStyle w:val="BodyText"/>
      </w:pPr>
      <w:r>
        <w:t xml:space="preserve">Furthermore, the</w:t>
      </w:r>
      <w:r>
        <w:t xml:space="preserve"> </w:t>
      </w:r>
      <w:r>
        <w:rPr>
          <w:bCs/>
          <w:b/>
        </w:rPr>
        <w:t xml:space="preserve">Miami</w:t>
      </w:r>
      <w:r>
        <w:t xml:space="preserve"> </w:t>
      </w:r>
      <w:r>
        <w:t xml:space="preserve">ecosystem fosters significant innovation in the biomedical and aerospace sectors. The convergence of these fields creates unique opportunities for mechatronics professionals. For instance, working on robotic assistive devices for elderly care or developing unmanned aerial systems (UAS) for coastal monitoring requires a deep understanding of both mechanical precision and algorithmic decision-making. In</w:t>
      </w:r>
      <w:r>
        <w:t xml:space="preserve"> </w:t>
      </w:r>
      <w:r>
        <w:rPr>
          <w:bCs/>
          <w:b/>
        </w:rPr>
        <w:t xml:space="preserve">United States Miami</w:t>
      </w:r>
      <w:r>
        <w:t xml:space="preserve">, the proximity to research institutions like the University of Miami and Florida International University allows engineers to stay at the cutting edge. Collaborating with researchers in these academic hubs has enriched my practical experience, allowing me to translate theoretical concepts into tangible products that benefit local communities.</w:t>
      </w:r>
    </w:p>
    <w:p>
      <w:pPr>
        <w:pStyle w:val="BodyText"/>
      </w:pPr>
      <w:r>
        <w:t xml:space="preserve">However, this path is not without its challenges. The fast-paced nature of</w:t>
      </w:r>
      <w:r>
        <w:t xml:space="preserve"> </w:t>
      </w:r>
      <w:r>
        <w:rPr>
          <w:bCs/>
          <w:b/>
        </w:rPr>
        <w:t xml:space="preserve">Miami</w:t>
      </w:r>
      <w:r>
        <w:t xml:space="preserve">’s tech scene can lead to burnout if work-life balance is not strictly managed. Additionally, the competitive job market requires constant upskilling. As a</w:t>
      </w:r>
      <w:r>
        <w:t xml:space="preserve"> </w:t>
      </w:r>
      <w:r>
        <w:rPr>
          <w:bCs/>
          <w:b/>
        </w:rPr>
        <w:t xml:space="preserve">Mechatronics Engineer</w:t>
      </w:r>
      <w:r>
        <w:t xml:space="preserve">, staying relevant means continuously learning new programming languages, understanding emerging hardware trends, and keeping abreast of regulatory changes in</w:t>
      </w:r>
      <w:r>
        <w:t xml:space="preserve"> </w:t>
      </w:r>
      <w:r>
        <w:rPr>
          <w:bCs/>
          <w:b/>
        </w:rPr>
        <w:t xml:space="preserve">United States</w:t>
      </w:r>
      <w:r>
        <w:t xml:space="preserve"> </w:t>
      </w:r>
      <w:r>
        <w:t xml:space="preserve">federal standards. The pressure to innovate quickly can sometimes conflict with the rigorous testing and validation processes required for safety-critical systems. Navigating this tension has been a significant part of my professional growth, teaching me the value of disciplined project management alongside technical creativity.</w:t>
      </w:r>
    </w:p>
    <w:p>
      <w:pPr>
        <w:pStyle w:val="BodyText"/>
      </w:pPr>
      <w:r>
        <w:t xml:space="preserve">In conclusion, my experience as a</w:t>
      </w:r>
      <w:r>
        <w:t xml:space="preserve"> </w:t>
      </w:r>
      <w:r>
        <w:rPr>
          <w:bCs/>
          <w:b/>
        </w:rPr>
        <w:t xml:space="preserve">Mechatronics Engineer</w:t>
      </w:r>
      <w:r>
        <w:t xml:space="preserve"> </w:t>
      </w:r>
      <w:r>
        <w:t xml:space="preserve">in</w:t>
      </w:r>
      <w:r>
        <w:t xml:space="preserve"> </w:t>
      </w:r>
      <w:r>
        <w:rPr>
          <w:bCs/>
          <w:b/>
        </w:rPr>
        <w:t xml:space="preserve">Miami</w:t>
      </w:r>
      <w:r>
        <w:t xml:space="preserve">, within the broader context of the</w:t>
      </w:r>
    </w:p>
    <w:p>
      <w:pPr>
        <w:pStyle w:val="BodyText"/>
      </w:pPr>
      <w:r>
        <w:t xml:space="preserve">United States, has been transformative. It has taught me that engineering is not just about building things; it is about solving human problems with intelligent systems. The unique characteristics of Miami—its global connectivity, its vulnerability to climate change, and its dynamic economic landscape—have shaped my approach to engineering. I have learned to value adaptability, cultural awareness, and ethical responsibility as much as technical competence. As I look toward the future, I am excited by the possibilities that lie ahead in this vibrant city. The integration of mechatronics into</w:t>
      </w:r>
      <w:r>
        <w:t xml:space="preserve"> </w:t>
      </w:r>
      <w:r>
        <w:rPr>
          <w:bCs/>
          <w:b/>
        </w:rPr>
        <w:t xml:space="preserve">Miami</w:t>
      </w:r>
      <w:r>
        <w:t xml:space="preserve">’s infrastructure and industries offers a canvas for innovation that is both challenging and rewarding. Ultimately, being a</w:t>
      </w:r>
      <w:r>
        <w:t xml:space="preserve"> </w:t>
      </w:r>
      <w:r>
        <w:rPr>
          <w:bCs/>
          <w:b/>
        </w:rPr>
        <w:t xml:space="preserve">Mechatronics Engineer</w:t>
      </w:r>
      <w:r>
        <w:t xml:space="preserve"> </w:t>
      </w:r>
      <w:r>
        <w:t xml:space="preserve">in this region is about contributing to a smarter, more resilient future for the community we 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Mechatronics Engineer in United States Miami</dc:title>
  <dc:creator/>
  <dc:language>en</dc:language>
  <cp:keywords/>
  <dcterms:created xsi:type="dcterms:W3CDTF">2026-07-29T19:18:13Z</dcterms:created>
  <dcterms:modified xsi:type="dcterms:W3CDTF">2026-07-29T19:18:13Z</dcterms:modified>
</cp:coreProperties>
</file>

<file path=docProps/custom.xml><?xml version="1.0" encoding="utf-8"?>
<Properties xmlns="http://schemas.openxmlformats.org/officeDocument/2006/custom-properties" xmlns:vt="http://schemas.openxmlformats.org/officeDocument/2006/docPropsVTypes"/>
</file>