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6" w:name="X16f0d45a96fec2573f45fef6d30e04e85ae7211"/>
    <w:p>
      <w:pPr>
        <w:pStyle w:val="Heading1"/>
      </w:pPr>
      <w:r>
        <w:t xml:space="preserve">Reflection Paper: The Role of the Mechatronics Engineer in Venezuela Caracas</w:t>
      </w:r>
    </w:p>
    <w:p>
      <w:pPr>
        <w:pStyle w:val="FirstParagraph"/>
      </w:pPr>
      <w:r>
        <w:t xml:space="preserve">The landscape of engineering education and practice has undergone a profound transformation over the last few decades, moving away from rigid disciplinary silos toward an interdisciplinary approach that mirrors the complexity of modern technology. In this context, the figure of the Mechatronics Engineer emerges not merely as a specialist in multiple fields, but as a synthesizer who bridges mechanical precision with electronic intelligence and computational logic. However, when we attempt to contextualize this role within Venezuela Caracas, specifically reflecting on its current economic and social reality, the definition expands significantly. It transforms from a purely technical job description into a critical necessity for national resilience and recovery.</w:t>
      </w:r>
    </w:p>
    <w:bookmarkStart w:id="20" w:name="the-multidisciplinary-synthesis"/>
    <w:p>
      <w:pPr>
        <w:pStyle w:val="Heading2"/>
      </w:pPr>
      <w:r>
        <w:t xml:space="preserve">The Multidisciplinary Synthesis</w:t>
      </w:r>
    </w:p>
    <w:p>
      <w:pPr>
        <w:pStyle w:val="FirstParagraph"/>
      </w:pPr>
      <w:r>
        <w:t xml:space="preserve">To understand the weight of this profession in Caracas, one must first appreciate its academic and practical breadth. A Mechatronics Engineer does not simply build machines; they create intelligent systems. This involves the integration of mechanical design, control theory, electronics, and computer science. In a stable industrial environment like those found in parts of Europe or North America, this role often focuses on optimization, automation of high-tech manufacturing lines (Industry 4.0), or the development of consumer robotics.</w:t>
      </w:r>
    </w:p>
    <w:p>
      <w:pPr>
        <w:pStyle w:val="BodyText"/>
      </w:pPr>
      <w:r>
        <w:t xml:space="preserve">However, the core skill set—problem-solving through integration—is universal. The Mechatronics Engineer is trained to look at a system holistically. When a mechanical part fails, they do not just replace it; they analyze if a sensor could have predicted the failure or if software can mitigate the issue. This mindset of systemic thinking is perhaps their most valuable asset, regardless of geography.</w:t>
      </w:r>
    </w:p>
    <w:bookmarkEnd w:id="20"/>
    <w:bookmarkStart w:id="21" w:name="the-context-of-venezuela-caracas"/>
    <w:p>
      <w:pPr>
        <w:pStyle w:val="Heading2"/>
      </w:pPr>
      <w:r>
        <w:t xml:space="preserve">The Context of Venezuela Caracas</w:t>
      </w:r>
    </w:p>
    <w:p>
      <w:pPr>
        <w:pStyle w:val="FirstParagraph"/>
      </w:pPr>
      <w:r>
        <w:t xml:space="preserve">Venezuela Caracas presents a unique and challenging backdrop for this profession. The city has experienced significant economic volatility, infrastructure strain, and social shifts over the past decade. In such an environment, the traditional definition of engineering work often clashes with reality. High-tech assembly lines may be scarce or non-functional due to lack of maintenance parts or electricity fluctuations. Yet, it is precisely in this vacuum that the Mechatronics Engineer becomes indispensable.</w:t>
      </w:r>
    </w:p>
    <w:p>
      <w:pPr>
        <w:pStyle w:val="BodyText"/>
      </w:pPr>
      <w:r>
        <w:t xml:space="preserve">In Venezuela Caracas, the role shifts from "innovation for luxury" to "innovation for survival." The engineer here must often act as a repairer of critical infrastructure. Whether it is maintaining public transportation systems (like the Metro), ensuring water supply pumps function, or keeping hospitals equipped with necessary diagnostic machinery running, the Mechatronics Engineer in Caracas is frequently dealing with legacy systems that require creative adaptation.</w:t>
      </w:r>
    </w:p>
    <w:bookmarkEnd w:id="21"/>
    <w:bookmarkStart w:id="22" w:name="adaptability-and-resourcefulness"/>
    <w:p>
      <w:pPr>
        <w:pStyle w:val="Heading2"/>
      </w:pPr>
      <w:r>
        <w:t xml:space="preserve">Adaptability and Resourcefulness</w:t>
      </w:r>
    </w:p>
    <w:p>
      <w:pPr>
        <w:pStyle w:val="FirstParagraph"/>
      </w:pPr>
      <w:r>
        <w:t xml:space="preserve">The reflection on being a Mechatronics Engineer in this specific location leads inevitably to the concept of resourcefulness. In a country where import restrictions and currency instability often limit access to original equipment manufacturer (OEM) parts, the local engineer must become an expert in reverse engineering and improvisation. They are required to find alternatives using locally available materials or older technological components.</w:t>
      </w:r>
    </w:p>
    <w:p>
      <w:pPr>
        <w:pStyle w:val="BodyText"/>
      </w:pPr>
      <w:r>
        <w:t xml:space="preserve">This environment fosters a unique type of resilience. A Mechatronics Engineer working in Venezuela Caracas learns to code controllers that can handle power grid instabilities, designs mechanical modifications to bypass broken electronic sensors, and integrates low-cost microcontrollers (like Arduino or ESP32) into high-stakes industrial applications. This hands-on adaptability is a skill set that is highly transferable globally but is honed specifically through the hardships faced in Caracas.</w:t>
      </w:r>
    </w:p>
    <w:bookmarkEnd w:id="22"/>
    <w:bookmarkStart w:id="23" w:name="contribution-to-national-recovery"/>
    <w:p>
      <w:pPr>
        <w:pStyle w:val="Heading2"/>
      </w:pPr>
      <w:r>
        <w:t xml:space="preserve">Contribution to National Recovery</w:t>
      </w:r>
    </w:p>
    <w:p>
      <w:pPr>
        <w:pStyle w:val="FirstParagraph"/>
      </w:pPr>
      <w:r>
        <w:t xml:space="preserve">Looking toward the future, there is a strong sense of hope and responsibility attached to this profession. As Venezuela seeks economic stabilization and integration back into global markets, the demand for modern industrial skills will rise. The Mechatronics Engineer in Caracas is positioned at the forefront of this potential recovery.</w:t>
      </w:r>
    </w:p>
    <w:p>
      <w:pPr>
        <w:pStyle w:val="BodyText"/>
      </w:pPr>
      <w:r>
        <w:t xml:space="preserve">The energy sector remains vital to Venezuela’s economy. While traditionally dominated by petroleum engineers, modern extraction and processing require sophisticated automation and sensor networks—the exact domain of mechatronics. Furthermore, as the country attempts to diversify its economy into agriculture technology (AgriTech) or renewable energy systems (solar micro-grids are increasingly common in Caracas due to power issues), Mechatronics Engineers will be crucial in designing robust, low-maintenance systems.</w:t>
      </w:r>
    </w:p>
    <w:bookmarkEnd w:id="23"/>
    <w:bookmarkStart w:id="24" w:name="educational-and-professional-challenges"/>
    <w:p>
      <w:pPr>
        <w:pStyle w:val="Heading2"/>
      </w:pPr>
      <w:r>
        <w:t xml:space="preserve">Educational and Professional Challenges</w:t>
      </w:r>
    </w:p>
    <w:p>
      <w:pPr>
        <w:pStyle w:val="FirstParagraph"/>
      </w:pPr>
      <w:r>
        <w:t xml:space="preserve">The path is not without its hurdles. The educational system in Venezuela has faced challenges regarding access to updated laboratories and software licenses. Many students graduate with strong theoretical knowledge but limited practical exposure to modern PLCs (Programmable Logic Controllers) or industrial robotics simulators. Consequently, the professional development of a Mechatronics Engineer in Caracas often involves a heavy reliance on self-teaching through online resources, open-source communities, and peer-to-peer mentorship.</w:t>
      </w:r>
    </w:p>
    <w:p>
      <w:pPr>
        <w:pStyle w:val="BodyText"/>
      </w:pPr>
      <w:r>
        <w:t xml:space="preserve">This creates a paradox: despite limited institutional support, many graduates from universities such as UCAB (Universidad Católica Andres Bello), USB (Universidad Simón Bolívar), or UCV (Universidad Central de Venezuela) demonstrate exceptional technical competence because they had to innovate their own learning processes. They are not just engineers; they are lifelong learners driven by necessity.</w:t>
      </w:r>
    </w:p>
    <w:bookmarkEnd w:id="24"/>
    <w:bookmarkStart w:id="25" w:name="conclusion"/>
    <w:p>
      <w:pPr>
        <w:pStyle w:val="Heading2"/>
      </w:pPr>
      <w:r>
        <w:t xml:space="preserve">Conclusion</w:t>
      </w:r>
    </w:p>
    <w:p>
      <w:pPr>
        <w:pStyle w:val="FirstParagraph"/>
      </w:pPr>
      <w:r>
        <w:t xml:space="preserve">In conclusion, reflecting on the identity of a Mechatronics Engineer in Venezuela Caracas reveals a profile that is far more complex than standard job descriptions suggest. It is a role defined by adaptation, resilience, and holistic problem-solving. While the global view might see mechatronics as the pinnacle of modern industry automation, in Caracas it is also seen as a tool for maintaining dignity and functionality in daily life.</w:t>
      </w:r>
    </w:p>
    <w:p>
      <w:pPr>
        <w:pStyle w:val="BodyText"/>
      </w:pPr>
      <w:r>
        <w:t xml:space="preserve">The Mechatronics Engineer here is a bridge between the past’s infrastructure and the future’s technological needs. They are tasked with keeping essential services running while simultaneously preparing the ground for new industries. Their work contributes directly to social stability by ensuring that critical systems—from water pumps to medical devices—continue to operate amidst adversity. Therefore, supporting this profession in Venezuela Caracas is not just an economic imperative but a humanitarian one.</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Mechatronics Engineer in Venezuela Caracas</dc:title>
  <dc:creator/>
  <dc:language>en</dc:language>
  <cp:keywords/>
  <dcterms:created xsi:type="dcterms:W3CDTF">2026-07-29T19:18:10Z</dcterms:created>
  <dcterms:modified xsi:type="dcterms:W3CDTF">2026-07-29T19:18:10Z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