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0a3ad2a561124ec9e89abc837c126b075453446"/>
    <w:p>
      <w:pPr>
        <w:pStyle w:val="Heading1"/>
      </w:pPr>
      <w:r>
        <w:t xml:space="preserve">Bridging Science and Humanity: A Reflection on the Role of the Medical Researcher in Ivory Coast, Abidjan</w:t>
      </w:r>
    </w:p>
    <w:p>
      <w:pPr>
        <w:pStyle w:val="FirstParagraph"/>
      </w:pPr>
      <w:r>
        <w:t xml:space="preserve">The city of Abidjan, often referred to as the economic capital of Ivory Coast (Côte d'Ivoire), is a bustling metropolis that serves as a vibrant hub for commerce, culture, and increasingly, scientific innovation. Amidst this dynamic urban landscape stands the figure of the</w:t>
      </w:r>
      <w:r>
        <w:t xml:space="preserve"> </w:t>
      </w:r>
      <w:r>
        <w:t xml:space="preserve">Medical Researcher</w:t>
      </w:r>
      <w:r>
        <w:t xml:space="preserve">, an individual whose role extends far beyond the sterile walls of a laboratory. To reflect upon this profession within the specific context of Ivory Coast is to engage with a narrative that intertwines rigorous scientific inquiry with profound social responsibility, historical resilience, and future-oriented hope. This reflection seeks to explore the multifaceted nature of being a</w:t>
      </w:r>
      <w:r>
        <w:t xml:space="preserve"> </w:t>
      </w:r>
      <w:r>
        <w:t xml:space="preserve">Medical Researcher</w:t>
      </w:r>
      <w:r>
        <w:t xml:space="preserve"> </w:t>
      </w:r>
      <w:r>
        <w:t xml:space="preserve">in this unique environment.</w:t>
      </w:r>
    </w:p>
    <w:bookmarkStart w:id="20" w:name="Xbdaaa46895bcbd6e21fa001ef32ca09815200b2"/>
    <w:p>
      <w:pPr>
        <w:pStyle w:val="Heading2"/>
      </w:pPr>
      <w:r>
        <w:t xml:space="preserve">The Context of Abidjan: A Crucible for Innovation</w:t>
      </w:r>
    </w:p>
    <w:p>
      <w:pPr>
        <w:pStyle w:val="FirstParagraph"/>
      </w:pPr>
      <w:r>
        <w:t xml:space="preserve">To understand the weight of the profession, one must first appreciate the setting. Abidjan is not merely a backdrop; it is an active participant in the research process. As a coastal city with dense urbanization, rapid population growth, and diverse ecological zones ranging from lagoons to savannas on its periphery, Ivory Coast presents a complex epidemiological profile. Here, infectious diseases such as malaria, cholera, and recently identified viral outbreaks coexist with a rising tide of non-communicable diseases like hypertension and diabetes. The</w:t>
      </w:r>
      <w:r>
        <w:t xml:space="preserve"> </w:t>
      </w:r>
      <w:r>
        <w:t xml:space="preserve">Medical Researcher</w:t>
      </w:r>
      <w:r>
        <w:t xml:space="preserve"> </w:t>
      </w:r>
      <w:r>
        <w:t xml:space="preserve">in Abidjan operates at this intersection of the old and the new.</w:t>
      </w:r>
    </w:p>
    <w:p>
      <w:pPr>
        <w:pStyle w:val="BodyText"/>
      </w:pPr>
      <w:r>
        <w:t xml:space="preserve">The city’s infrastructure provides both challenges and opportunities. While facilities such as the Institut Pasteur de Côte d'Ivoire or universities like Université Félix Houphouët-Boigny offer world-class equipment, they do so within a resource-constrained environment compared to Western counterparts. This disparity forces the</w:t>
      </w:r>
      <w:r>
        <w:t xml:space="preserve"> </w:t>
      </w:r>
      <w:r>
        <w:t xml:space="preserve">Medical Researcher</w:t>
      </w:r>
      <w:r>
        <w:t xml:space="preserve"> </w:t>
      </w:r>
      <w:r>
        <w:t xml:space="preserve">in Ivory Coast to be particularly innovative, adaptable, and resourceful. It is a place where high-tech genomics may share laboratory space with basic serological tests, requiring a nuanced approach that respects local realities while adhering to global scientific standards.</w:t>
      </w:r>
    </w:p>
    <w:bookmarkEnd w:id="20"/>
    <w:bookmarkStart w:id="21" w:name="X28bae2be50f7990044a01f014293d3cf307f0ac"/>
    <w:p>
      <w:pPr>
        <w:pStyle w:val="Heading2"/>
      </w:pPr>
      <w:r>
        <w:t xml:space="preserve">The Ethical Imperative and Community Trust</w:t>
      </w:r>
    </w:p>
    <w:p>
      <w:pPr>
        <w:pStyle w:val="FirstParagraph"/>
      </w:pPr>
      <w:r>
        <w:t xml:space="preserve">A central theme in the life of a</w:t>
      </w:r>
      <w:r>
        <w:t xml:space="preserve"> </w:t>
      </w:r>
      <w:r>
        <w:t xml:space="preserve">Medical Researcher</w:t>
      </w:r>
      <w:r>
        <w:t xml:space="preserve"> </w:t>
      </w:r>
      <w:r>
        <w:t xml:space="preserve">is ethics. In Abidjan, where community ties are strong and oral traditions remain influential, gaining public trust is paramount. Historical precedents of medical exploitation have left scars on many African populations. Therefore, the researcher here must act not only as a scientist but also as a diplomat and educator.</w:t>
      </w:r>
    </w:p>
    <w:p>
      <w:pPr>
        <w:pStyle w:val="BodyText"/>
      </w:pPr>
      <w:r>
        <w:t xml:space="preserve">Reflection reveals that the success of any clinical trial or epidemiological study in Ivory Coast depends heavily on community engagement. A</w:t>
      </w:r>
      <w:r>
        <w:t xml:space="preserve"> </w:t>
      </w:r>
      <w:r>
        <w:t xml:space="preserve">Medical Researcher</w:t>
      </w:r>
      <w:r>
        <w:t xml:space="preserve"> </w:t>
      </w:r>
      <w:r>
        <w:t xml:space="preserve">must navigate cultural nuances, ensuring that informed consent is not just a bureaucratic formality but a genuine understanding by participants. This involves communicating complex scientific concepts in accessible language, often bridging the gap between French, the official language of instruction and administration, and local languages such as Dioula or Baoulé. The ability to listen—to hear the fears and hopes of the Ivorian people—is as critical as their ability to analyze data.</w:t>
      </w:r>
    </w:p>
    <w:bookmarkEnd w:id="21"/>
    <w:bookmarkStart w:id="22" w:name="X64c473e9eb5d84c875d5be289f1506f912426f4"/>
    <w:p>
      <w:pPr>
        <w:pStyle w:val="Heading2"/>
      </w:pPr>
      <w:r>
        <w:t xml:space="preserve">Collaborative Synergy: Local Knowledge Meets Global Science</w:t>
      </w:r>
    </w:p>
    <w:p>
      <w:pPr>
        <w:pStyle w:val="FirstParagraph"/>
      </w:pPr>
      <w:r>
        <w:t xml:space="preserve">The role of the</w:t>
      </w:r>
      <w:r>
        <w:t xml:space="preserve"> </w:t>
      </w:r>
      <w:r>
        <w:t xml:space="preserve">Medical Researcher</w:t>
      </w:r>
      <w:r>
        <w:t xml:space="preserve"> </w:t>
      </w:r>
      <w:r>
        <w:t xml:space="preserve">in Abidjan is inherently collaborative. No single entity can solve the health crises of a nation alone. This profession thrives on partnerships between local institutions, international NGOs, and global pharmaceutical companies. There is a profound sense of pride in seeing Ivory Coast contribute to global knowledge rather than merely being a site for data extraction.</w:t>
      </w:r>
    </w:p>
    <w:p>
      <w:pPr>
        <w:pStyle w:val="BodyText"/>
      </w:pPr>
      <w:r>
        <w:t xml:space="preserve">For instance, research conducted in Abidjan regarding the efficacy of traditional herbal medicines alongside conventional treatments highlights the unique botanical wealth of West Africa. The</w:t>
      </w:r>
      <w:r>
        <w:t xml:space="preserve"> </w:t>
      </w:r>
      <w:r>
        <w:t xml:space="preserve">Medical Researcher</w:t>
      </w:r>
      <w:r>
        <w:t xml:space="preserve"> </w:t>
      </w:r>
      <w:r>
        <w:t xml:space="preserve">here validates indigenous knowledge through rigorous scientific methods, creating a hybrid model of healthcare that honors Ivorian heritage while advancing medical science. This reciprocal relationship ensures that research outcomes are relevant to the local population and not just abstract findings published in distant journals.</w:t>
      </w:r>
    </w:p>
    <w:bookmarkEnd w:id="22"/>
    <w:bookmarkStart w:id="23" w:name="X8145b43177a069e9d868a058eeb931a68fa4dd8"/>
    <w:p>
      <w:pPr>
        <w:pStyle w:val="Heading2"/>
      </w:pPr>
      <w:r>
        <w:t xml:space="preserve">The Challenge of Brain Drain vs. The Opportunity of Return</w:t>
      </w:r>
    </w:p>
    <w:p>
      <w:pPr>
        <w:pStyle w:val="FirstParagraph"/>
      </w:pPr>
      <w:r>
        <w:t xml:space="preserve">A critical reflection on this profession must address the issue of "brain drain." Many talented Ivorian scientists train abroad and rarely return due to better funding and career prospects overseas. However, there is a growing counter-movement. The establishment of new research centers in Abidjan and increased investment in education has encouraged diaspora scientists to return or collaborate remotely. For the</w:t>
      </w:r>
      <w:r>
        <w:t xml:space="preserve"> </w:t>
      </w:r>
      <w:r>
        <w:t xml:space="preserve">Medical Researcher</w:t>
      </w:r>
      <w:r>
        <w:t xml:space="preserve"> </w:t>
      </w:r>
      <w:r>
        <w:t xml:space="preserve">remaining in or returning to Ivory Coast, this creates a dynamic where they are pioneers building the foundation for future generations.</w:t>
      </w:r>
    </w:p>
    <w:p>
      <w:pPr>
        <w:pStyle w:val="BodyText"/>
      </w:pPr>
      <w:r>
        <w:t xml:space="preserve">This journey is fraught with challenges, including bureaucratic hurdles and sometimes limited funding. Yet, it is also fueled by patriotism and a desire to improve the health outcomes of fellow citizens. The</w:t>
      </w:r>
      <w:r>
        <w:t xml:space="preserve"> </w:t>
      </w:r>
      <w:r>
        <w:t xml:space="preserve">Medical Researcher</w:t>
      </w:r>
      <w:r>
        <w:t xml:space="preserve"> </w:t>
      </w:r>
      <w:r>
        <w:t xml:space="preserve">in Abidjan often works as a mentor, training young Ivorians who will carry the torch of scientific inquiry forward. This transfer of knowledge is perhaps their most enduring legacy.</w:t>
      </w:r>
    </w:p>
    <w:bookmarkEnd w:id="23"/>
    <w:bookmarkStart w:id="24" w:name="conclusion-a-beacon-for-west-africa"/>
    <w:p>
      <w:pPr>
        <w:pStyle w:val="Heading2"/>
      </w:pPr>
      <w:r>
        <w:t xml:space="preserve">Conclusion: A Beacon for West Africa</w:t>
      </w:r>
    </w:p>
    <w:p>
      <w:pPr>
        <w:pStyle w:val="FirstParagraph"/>
      </w:pPr>
      <w:r>
        <w:t xml:space="preserve">In conclusion, the role of a</w:t>
      </w:r>
      <w:r>
        <w:t xml:space="preserve"> </w:t>
      </w:r>
      <w:r>
        <w:t xml:space="preserve">Medical Researcher</w:t>
      </w:r>
      <w:r>
        <w:t xml:space="preserve"> </w:t>
      </w:r>
      <w:r>
        <w:t xml:space="preserve">in Ivory Coast, Abidjan, is one of profound significance and complexity. It requires a unique blend of scientific acumen, cultural sensitivity, ethical integrity, and resilient optimism. The city’s vibrant energy mirrors the researcher’s drive to uncover truths that can alleviate suffering and save lives.</w:t>
      </w:r>
    </w:p>
    <w:p>
      <w:pPr>
        <w:pStyle w:val="BodyText"/>
      </w:pPr>
      <w:r>
        <w:t xml:space="preserve">This reflection underscores that the work done in Abidjan is not isolated; it contributes to the global understanding of tropical medicine, public health systems in developing nations, and sustainable healthcare models. As Ivory Coast continues to develop economically and socially, the</w:t>
      </w:r>
      <w:r>
        <w:t xml:space="preserve"> </w:t>
      </w:r>
      <w:r>
        <w:t xml:space="preserve">Medical Researcher</w:t>
      </w:r>
      <w:r>
        <w:t xml:space="preserve"> </w:t>
      </w:r>
      <w:r>
        <w:t xml:space="preserve">will remain a pivotal figure, guiding the nation toward a healthier future. They are not just observers of disease but architects of well-being, proving that science can be deeply humanistic when rooted in the soil and spirit of its place.</w:t>
      </w:r>
    </w:p>
    <w:p>
      <w:pPr>
        <w:pStyle w:val="BodyText"/>
      </w:pPr>
      <w:r>
        <w:t xml:space="preserve">The future holds promise. With continued support for infrastructure and education, Abidjan is poised to become a leading center for medical innovation in West Africa. The</w:t>
      </w:r>
      <w:r>
        <w:t xml:space="preserve"> </w:t>
      </w:r>
      <w:r>
        <w:t xml:space="preserve">Medical Researcher</w:t>
      </w:r>
      <w:r>
        <w:t xml:space="preserve"> </w:t>
      </w:r>
      <w:r>
        <w:t xml:space="preserve">stands at the helm of this transformation, embodying the hope and potential of a nation striving for excellence on the world stage.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Medical Researcher in Ivory Coast, Abidjan</dc:title>
  <dc:creator/>
  <dc:language>en</dc:language>
  <cp:keywords/>
  <dcterms:created xsi:type="dcterms:W3CDTF">2026-07-29T14:35:13Z</dcterms:created>
  <dcterms:modified xsi:type="dcterms:W3CDTF">2026-07-29T14:35:13Z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