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Belgium</w:t>
      </w:r>
      <w:r>
        <w:t xml:space="preserve"> </w:t>
      </w:r>
      <w:r>
        <w:t xml:space="preserve">Brussels</w:t>
      </w:r>
    </w:p>
    <w:bookmarkStart w:id="20" w:name="X17211516c3e0ed2f8829f06ee7cdb419e885059"/>
    <w:p>
      <w:pPr>
        <w:pStyle w:val="Heading1"/>
      </w:pPr>
      <w:r>
        <w:t xml:space="preserve">The Sky Above Brussels: A Reflection on the Profession of a Meteorologist in Belgium Brussels</w:t>
      </w:r>
    </w:p>
    <w:p>
      <w:pPr>
        <w:pStyle w:val="FirstParagraph"/>
      </w:pPr>
      <w:r>
        <w:t xml:space="preserve">Moving through the bustling streets of</w:t>
      </w:r>
      <w:r>
        <w:t xml:space="preserve"> </w:t>
      </w:r>
      <w:r>
        <w:rPr>
          <w:bCs/>
          <w:b/>
        </w:rPr>
        <w:t xml:space="preserve">Belgium Brussels</w:t>
      </w:r>
      <w:r>
        <w:t xml:space="preserve">, one cannot help but notice the ever-present, brooding sky that serves as a dynamic backdrop to this European capital. For the average commuter rushing toward their offices in Saint-Gilles or Schuman, weather is often merely an inconvenience—a reason to carry an umbrella or delay a morning jog. However, for those dedicated to understanding these atmospheric patterns, particularly those working as a</w:t>
      </w:r>
      <w:r>
        <w:t xml:space="preserve"> </w:t>
      </w:r>
      <w:r>
        <w:rPr>
          <w:bCs/>
          <w:b/>
        </w:rPr>
        <w:t xml:space="preserve">Meteorologist</w:t>
      </w:r>
      <w:r>
        <w:t xml:space="preserve"> </w:t>
      </w:r>
      <w:r>
        <w:t xml:space="preserve">in</w:t>
      </w:r>
      <w:r>
        <w:t xml:space="preserve"> </w:t>
      </w:r>
      <w:r>
        <w:rPr>
          <w:bCs/>
          <w:b/>
        </w:rPr>
        <w:t xml:space="preserve">Belgium Brussels</w:t>
      </w:r>
      <w:r>
        <w:t xml:space="preserve">, the sky is not just scenery; it is a complex language that must be deciphered daily. This reflection explores the multifaceted role of meteorology within this specific geographic and political context, examining how atmospheric science intersects with urban life, agricultural precision, and continental policy.</w:t>
      </w:r>
    </w:p>
    <w:p>
      <w:pPr>
        <w:pStyle w:val="BodyText"/>
      </w:pPr>
      <w:r>
        <w:t xml:space="preserve">To understand the weight of being a</w:t>
      </w:r>
      <w:r>
        <w:t xml:space="preserve"> </w:t>
      </w:r>
      <w:r>
        <w:rPr>
          <w:bCs/>
          <w:b/>
        </w:rPr>
        <w:t xml:space="preserve">Meteorologist</w:t>
      </w:r>
      <w:r>
        <w:t xml:space="preserve">, one must first appreciate the unique climatic signature of</w:t>
      </w:r>
      <w:r>
        <w:t xml:space="preserve"> </w:t>
      </w:r>
      <w:r>
        <w:rPr>
          <w:bCs/>
          <w:b/>
        </w:rPr>
        <w:t xml:space="preserve">Belgium Brussels</w:t>
      </w:r>
      <w:r>
        <w:t xml:space="preserve">. Situated at a crucial crossroads in Northwestern Europe, Belgium acts as a barometer for broader continental weather systems. The region is heavily influenced by the Atlantic Ocean to the west and the continental masses of Eastern Europe to the east. Consequently,</w:t>
      </w:r>
      <w:r>
        <w:t xml:space="preserve"> </w:t>
      </w:r>
      <w:r>
        <w:rPr>
          <w:bCs/>
          <w:b/>
        </w:rPr>
        <w:t xml:space="preserve">Belgium Brussels</w:t>
      </w:r>
      <w:r>
        <w:t xml:space="preserve"> </w:t>
      </w:r>
      <w:r>
        <w:t xml:space="preserve">experiences what is often described as temperate maritime weather: mild summers, cool winters, and precipitation distributed throughout the year with no distinct dry season. For a</w:t>
      </w:r>
      <w:r>
        <w:t xml:space="preserve"> </w:t>
      </w:r>
      <w:r>
        <w:rPr>
          <w:bCs/>
          <w:b/>
        </w:rPr>
        <w:t xml:space="preserve">Meteorologist</w:t>
      </w:r>
      <w:r>
        <w:t xml:space="preserve">, this lack of extreme predictability is both a professional challenge and an opportunity. It requires a constant vigilance against rapid shifts in pressure systems, where clear skies can turn into torrential downpours within the span of an hour—a phenomenon well-known to any resident who has waited under a awning on Rue Neuve while rain sweeps in from the Atlantic.</w:t>
      </w:r>
    </w:p>
    <w:p>
      <w:pPr>
        <w:pStyle w:val="BodyText"/>
      </w:pPr>
      <w:r>
        <w:t xml:space="preserve">The role of the</w:t>
      </w:r>
      <w:r>
        <w:t xml:space="preserve"> </w:t>
      </w:r>
      <w:r>
        <w:rPr>
          <w:bCs/>
          <w:b/>
        </w:rPr>
        <w:t xml:space="preserve">Meteorologist</w:t>
      </w:r>
      <w:r>
        <w:t xml:space="preserve"> </w:t>
      </w:r>
      <w:r>
        <w:t xml:space="preserve">extends far beyond reading numbers off a barometer. In</w:t>
      </w:r>
      <w:r>
        <w:t xml:space="preserve"> </w:t>
      </w:r>
      <w:r>
        <w:rPr>
          <w:bCs/>
          <w:b/>
        </w:rPr>
        <w:t xml:space="preserve">Belgium Brussels</w:t>
      </w:r>
      <w:r>
        <w:t xml:space="preserve">, this profession carries significant public responsibility. The meteorological data collected and analyzed here does not exist in a vacuum; it feeds into early warning systems that protect life and property. When flash floods threaten the low-lying areas of the Zenne valley or when heatwaves strike during summer months, increasing risks for vulnerable populations in dense urban centers like</w:t>
      </w:r>
      <w:r>
        <w:t xml:space="preserve"> </w:t>
      </w:r>
      <w:r>
        <w:rPr>
          <w:bCs/>
          <w:b/>
        </w:rPr>
        <w:t xml:space="preserve">Belgium Brussels</w:t>
      </w:r>
      <w:r>
        <w:t xml:space="preserve">, the accuracy of the</w:t>
      </w:r>
      <w:r>
        <w:t xml:space="preserve"> </w:t>
      </w:r>
      <w:r>
        <w:rPr>
          <w:bCs/>
          <w:b/>
        </w:rPr>
        <w:t xml:space="preserve">Meteorologist</w:t>
      </w:r>
      <w:r>
        <w:t xml:space="preserve">’s forecast becomes a matter of public safety. Reflecting on this duty highlights the gravity behind every press release and every alert issued by institutions such as Royal Meteorological Institute of Belgium (RMI), which operates under the shadow of both local municipal concerns and broader national mandates.</w:t>
      </w:r>
    </w:p>
    <w:p>
      <w:pPr>
        <w:pStyle w:val="BodyText"/>
      </w:pPr>
      <w:r>
        <w:t xml:space="preserve">Furthermore, working as a</w:t>
      </w:r>
      <w:r>
        <w:t xml:space="preserve"> </w:t>
      </w:r>
      <w:r>
        <w:rPr>
          <w:bCs/>
          <w:b/>
        </w:rPr>
        <w:t xml:space="preserve">Meteorologist</w:t>
      </w:r>
      <w:r>
        <w:t xml:space="preserve"> </w:t>
      </w:r>
      <w:r>
        <w:t xml:space="preserve">in</w:t>
      </w:r>
      <w:r>
        <w:t xml:space="preserve"> </w:t>
      </w:r>
      <w:r>
        <w:rPr>
          <w:bCs/>
          <w:b/>
        </w:rPr>
        <w:t xml:space="preserve">Belgium Brussels</w:t>
      </w:r>
      <w:r>
        <w:t xml:space="preserve"> </w:t>
      </w:r>
      <w:r>
        <w:t xml:space="preserve">places one at the heart of European political dynamics. As the de facto capital of Europe, hosting institutions like NATO and various arms of the EU administration, weather disruptions here have ripple effects across borders. Flight cancellations at Brussels National Airport due to fog or wind impacts thousands of international travelers and business leaders. Agricultural supply chains originating from Flanders or Wallonia rely on precise forecasts from</w:t>
      </w:r>
      <w:r>
        <w:t xml:space="preserve"> </w:t>
      </w:r>
      <w:r>
        <w:rPr>
          <w:bCs/>
          <w:b/>
        </w:rPr>
        <w:t xml:space="preserve">Belgium Brussels</w:t>
      </w:r>
      <w:r>
        <w:t xml:space="preserve"> </w:t>
      </w:r>
      <w:r>
        <w:t xml:space="preserve">to plan harvests and protect crops against hailstorms—a frequent nemesis for local farmers. Thus, the</w:t>
      </w:r>
      <w:r>
        <w:t xml:space="preserve"> </w:t>
      </w:r>
      <w:r>
        <w:rPr>
          <w:bCs/>
          <w:b/>
        </w:rPr>
        <w:t xml:space="preserve">Meteorologist</w:t>
      </w:r>
      <w:r>
        <w:t xml:space="preserve"> </w:t>
      </w:r>
      <w:r>
        <w:t xml:space="preserve">in this region is not just an observer of nature but a facilitator of economic stability and diplomatic logistics. Their work ensures that the machinery of Europe continues to turn, even when the skies above it are turbulent.</w:t>
      </w:r>
    </w:p>
    <w:p>
      <w:pPr>
        <w:pStyle w:val="BodyText"/>
      </w:pPr>
      <w:r>
        <w:t xml:space="preserve">The scientific evolution within</w:t>
      </w:r>
      <w:r>
        <w:t xml:space="preserve"> </w:t>
      </w:r>
      <w:r>
        <w:rPr>
          <w:bCs/>
          <w:b/>
        </w:rPr>
        <w:t xml:space="preserve">Belgium Brussels</w:t>
      </w:r>
      <w:r>
        <w:t xml:space="preserve"> </w:t>
      </w:r>
      <w:r>
        <w:t xml:space="preserve">also offers a profound perspective on how modern technology has transformed traditional meteorology. In decades past, a</w:t>
      </w:r>
      <w:r>
        <w:t xml:space="preserve"> </w:t>
      </w:r>
      <w:r>
        <w:rPr>
          <w:bCs/>
          <w:b/>
        </w:rPr>
        <w:t xml:space="preserve">Meteorologist</w:t>
      </w:r>
      <w:r>
        <w:t xml:space="preserve"> </w:t>
      </w:r>
      <w:r>
        <w:t xml:space="preserve">might have relied primarily on physical instruments and visual observation of cloud formations from the windows of an observatory. Today, professionals in</w:t>
      </w:r>
      <w:r>
        <w:t xml:space="preserve"> </w:t>
      </w:r>
      <w:r>
        <w:rPr>
          <w:bCs/>
          <w:b/>
        </w:rPr>
        <w:t xml:space="preserve">Belgium Brussels</w:t>
      </w:r>
      <w:r>
        <w:t xml:space="preserve"> </w:t>
      </w:r>
      <w:r>
        <w:t xml:space="preserve">harness high-performance computing to run complex numerical weather prediction models. These supercomputers simulate atmospheric interactions with staggering precision, allowing for forecasts that are increasingly reliable up to seven days out. Yet, amidst this digital revolution, there remains an irreplaceable human element. The intuition of a seasoned</w:t>
      </w:r>
      <w:r>
        <w:t xml:space="preserve"> </w:t>
      </w:r>
      <w:r>
        <w:rPr>
          <w:bCs/>
          <w:b/>
        </w:rPr>
        <w:t xml:space="preserve">Meteorologist</w:t>
      </w:r>
      <w:r>
        <w:t xml:space="preserve">—the ability to interpret model discrepancies and contextualize data within local topographical nuances—remains vital. In</w:t>
      </w:r>
      <w:r>
        <w:t xml:space="preserve"> </w:t>
      </w:r>
      <w:r>
        <w:rPr>
          <w:bCs/>
          <w:b/>
        </w:rPr>
        <w:t xml:space="preserve">Belgium Brussels</w:t>
      </w:r>
      <w:r>
        <w:t xml:space="preserve">, where microclimates can vary significantly between the high ground of Koekelberg and the low plains near Anderlecht, this human touch ensures that forecasts are relevant to specific communities rather than generic regional averages.</w:t>
      </w:r>
    </w:p>
    <w:p>
      <w:pPr>
        <w:pStyle w:val="BodyText"/>
      </w:pPr>
      <w:r>
        <w:t xml:space="preserve">Reflecting on climate change adds another layer of depth to this profession. The historical weather patterns that once defined life in</w:t>
      </w:r>
      <w:r>
        <w:t xml:space="preserve"> </w:t>
      </w:r>
      <w:r>
        <w:rPr>
          <w:bCs/>
          <w:b/>
        </w:rPr>
        <w:t xml:space="preserve">Belgium Brussels</w:t>
      </w:r>
      <w:r>
        <w:t xml:space="preserve"> </w:t>
      </w:r>
      <w:r>
        <w:t xml:space="preserve">are shifting. Winters are becoming milder, summers hotter, and extreme weather events more frequent. For a</w:t>
      </w:r>
      <w:r>
        <w:t xml:space="preserve"> </w:t>
      </w:r>
      <w:r>
        <w:rPr>
          <w:bCs/>
          <w:b/>
        </w:rPr>
        <w:t xml:space="preserve">Meteorologist</w:t>
      </w:r>
      <w:r>
        <w:t xml:space="preserve">, this means adapting long-term forecasting methods and communicating urgent scientific truths to the public. It is no longer enough to report what happened yesterday; one must analyze emerging trends that define tomorrow’s reality. This shift transforms the role from purely descriptive to predictive and educational, urging society in</w:t>
      </w:r>
      <w:r>
        <w:t xml:space="preserve"> </w:t>
      </w:r>
      <w:r>
        <w:rPr>
          <w:bCs/>
          <w:b/>
        </w:rPr>
        <w:t xml:space="preserve">Belgium Brussels</w:t>
      </w:r>
      <w:r>
        <w:t xml:space="preserve"> </w:t>
      </w:r>
      <w:r>
        <w:t xml:space="preserve">to adapt its infrastructure and behaviors accordingly.</w:t>
      </w:r>
    </w:p>
    <w:p>
      <w:pPr>
        <w:pStyle w:val="BodyText"/>
      </w:pPr>
      <w:r>
        <w:t xml:space="preserve">In conclusion, the profession of a</w:t>
      </w:r>
      <w:r>
        <w:t xml:space="preserve"> </w:t>
      </w:r>
      <w:r>
        <w:rPr>
          <w:bCs/>
          <w:b/>
        </w:rPr>
        <w:t xml:space="preserve">Meteorologist</w:t>
      </w:r>
      <w:r>
        <w:t xml:space="preserve">, particularly within the dynamic context of</w:t>
      </w:r>
      <w:r>
        <w:t xml:space="preserve"> </w:t>
      </w:r>
      <w:r>
        <w:rPr>
          <w:bCs/>
          <w:b/>
        </w:rPr>
        <w:t xml:space="preserve">Belgium Brussels</w:t>
      </w:r>
      <w:r>
        <w:t xml:space="preserve">, is one that bridges science, policy, and public welfare. It requires a deep understanding of atmospheric physics combined with an acute awareness of local geography and international interdependence. To look up at the gray skies above this historic city is to see a canvas painted by global forces acting upon a sensitive European hub. The</w:t>
      </w:r>
      <w:r>
        <w:t xml:space="preserve"> </w:t>
      </w:r>
      <w:r>
        <w:rPr>
          <w:bCs/>
          <w:b/>
        </w:rPr>
        <w:t xml:space="preserve">Meteorologist</w:t>
      </w:r>
      <w:r>
        <w:t xml:space="preserve"> </w:t>
      </w:r>
      <w:r>
        <w:t xml:space="preserve">stands at the intersection, interpreting these forces for citizens, officials, and industries alike. Their work reminds us that while we may not control the weather in</w:t>
      </w:r>
      <w:r>
        <w:t xml:space="preserve"> </w:t>
      </w:r>
      <w:r>
        <w:rPr>
          <w:bCs/>
          <w:b/>
        </w:rPr>
        <w:t xml:space="preserve">Belgium Brussels</w:t>
      </w:r>
      <w:r>
        <w:t xml:space="preserve">, understanding it empowers us to navigate life with greater resilience and foresight. It is a calling defined by curiosity, precision, and an unwavering commitment to serving the public good through knowledge of the ever-changing sky.</w:t>
      </w:r>
    </w:p>
    <w:p>
      <w:pPr>
        <w:numPr>
          <w:ilvl w:val="0"/>
          <w:numId w:val="1001"/>
        </w:numPr>
        <w:pStyle w:val="Compact"/>
      </w:pPr>
      <w:r>
        <w:t xml:space="preserve">The intersection of Atlantic systems and continental climates creates unique forecasting challenges in Belgium Brussels.</w:t>
      </w:r>
    </w:p>
    <w:p>
      <w:pPr>
        <w:numPr>
          <w:ilvl w:val="0"/>
          <w:numId w:val="1001"/>
        </w:numPr>
        <w:pStyle w:val="Compact"/>
      </w:pPr>
      <w:r>
        <w:t xml:space="preserve">Meteorologists in Belgium Brussels play a critical role in public safety during extreme weather events like flash floods or heatwaves.</w:t>
      </w:r>
    </w:p>
    <w:p>
      <w:pPr>
        <w:numPr>
          <w:ilvl w:val="0"/>
          <w:numId w:val="1001"/>
        </w:numPr>
        <w:pStyle w:val="Compact"/>
      </w:pPr>
      <w:r>
        <w:t xml:space="preserve">The position impacts European logistics, agriculture, and diplomacy due to the city’s status as the capital of Europe.</w:t>
      </w:r>
    </w:p>
    <w:p>
      <w:pPr>
        <w:numPr>
          <w:ilvl w:val="0"/>
          <w:numId w:val="1001"/>
        </w:numPr>
        <w:pStyle w:val="Compact"/>
      </w:pPr>
      <w:r>
        <w:t xml:space="preserve">Modern meteorology combines advanced supercomputing models with traditional human intuition for localized accuracy.</w:t>
      </w:r>
    </w:p>
    <w:p>
      <w:pPr>
        <w:numPr>
          <w:ilvl w:val="0"/>
          <w:numId w:val="1001"/>
        </w:numPr>
        <w:pStyle w:val="Compact"/>
      </w:pPr>
      <w:r>
        <w:t xml:space="preserve">Climate change necessitates an evolution in forecasting methods and public communication strategies by Meteorologists.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Meteorologist in Belgium Brussels</dc:title>
  <dc:creator/>
  <dc:language>en</dc:language>
  <cp:keywords/>
  <dcterms:created xsi:type="dcterms:W3CDTF">2026-07-29T11:32:50Z</dcterms:created>
  <dcterms:modified xsi:type="dcterms:W3CDTF">2026-07-29T11:32:50Z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