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Colombia</w:t>
      </w:r>
      <w:r>
        <w:t xml:space="preserve"> </w:t>
      </w:r>
      <w:r>
        <w:t xml:space="preserve">Medellín</w:t>
      </w:r>
    </w:p>
    <w:bookmarkStart w:id="26" w:name="Xe940f16b09d3ba6680b63e0947b62e97a29be6b"/>
    <w:p>
      <w:pPr>
        <w:pStyle w:val="Heading1"/>
      </w:pPr>
      <w:r>
        <w:t xml:space="preserve">Bridging Science and Community: A Reflection on the Meteorologist in Colombia Medellín</w:t>
      </w:r>
    </w:p>
    <w:p>
      <w:pPr>
        <w:pStyle w:val="FirstParagraph"/>
      </w:pPr>
      <w:r>
        <w:t xml:space="preserve">The concept of weather is often dismissed as mere background noise to human activity. We glance at our phones for a quick percentage chance of rain, dress accordingly, and proceed with our day. However, this casual interaction with atmospheric conditions belies the profound complexity and critical necessity of meteorology in specific geographic contexts. Nowhere is this more apparent than in</w:t>
      </w:r>
      <w:r>
        <w:t xml:space="preserve"> </w:t>
      </w:r>
      <w:r>
        <w:rPr>
          <w:bCs/>
          <w:b/>
        </w:rPr>
        <w:t xml:space="preserve">Colombia Medellín</w:t>
      </w:r>
      <w:r>
        <w:t xml:space="preserve">, a city that serves as a living laboratory for climatic nuance. In reflecting upon the role of the</w:t>
      </w:r>
      <w:r>
        <w:t xml:space="preserve"> </w:t>
      </w:r>
      <w:r>
        <w:rPr>
          <w:bCs/>
          <w:b/>
        </w:rPr>
        <w:t xml:space="preserve">Meteorologist</w:t>
      </w:r>
      <w:r>
        <w:t xml:space="preserve"> </w:t>
      </w:r>
      <w:r>
        <w:t xml:space="preserve">within this unique urban and topographic landscape, one realizes that their work transcends simple forecasting; it is an act of social stewardship, economic safeguarding, and cultural preservation.</w:t>
      </w:r>
    </w:p>
    <w:bookmarkStart w:id="20" w:name="the-unique-climatic-paradox-of-medellín"/>
    <w:p>
      <w:pPr>
        <w:pStyle w:val="Heading2"/>
      </w:pPr>
      <w:r>
        <w:t xml:space="preserve">The Unique Climatic Paradox of Medellín</w:t>
      </w:r>
    </w:p>
    <w:p>
      <w:pPr>
        <w:pStyle w:val="FirstParagraph"/>
      </w:pPr>
      <w:r>
        <w:t xml:space="preserve">To understand the weight carried by a</w:t>
      </w:r>
      <w:r>
        <w:t xml:space="preserve"> </w:t>
      </w:r>
      <w:r>
        <w:rPr>
          <w:bCs/>
          <w:b/>
        </w:rPr>
        <w:t xml:space="preserve">Meteorologist</w:t>
      </w:r>
      <w:r>
        <w:t xml:space="preserve"> </w:t>
      </w:r>
      <w:r>
        <w:t xml:space="preserve">in</w:t>
      </w:r>
      <w:r>
        <w:t xml:space="preserve"> </w:t>
      </w:r>
      <w:r>
        <w:rPr>
          <w:bCs/>
          <w:b/>
        </w:rPr>
        <w:t xml:space="preserve">Colombia Medellín</w:t>
      </w:r>
      <w:r>
        <w:t xml:space="preserve">, one must first appreciate the city’s distinctive environmental character. Often referred to as the "City of Eternal Spring," Medellin enjoys a temperate climate that attracts tourists and residents alike with its mild temperatures year-round. However, this moniker is somewhat deceptive. The city sits in a valley surrounded by steep mountains, creating microclimates that can shift drastically from one neighborhood to another within minutes. This topographical complexity means that weather patterns are not uniform; they are fragmented and localized.</w:t>
      </w:r>
    </w:p>
    <w:p>
      <w:pPr>
        <w:pStyle w:val="BodyText"/>
      </w:pPr>
      <w:r>
        <w:t xml:space="preserve">In such an environment, the standard models used in flat or coastal regions often fail to capture the reality on the ground. The</w:t>
      </w:r>
      <w:r>
        <w:t xml:space="preserve"> </w:t>
      </w:r>
      <w:r>
        <w:rPr>
          <w:bCs/>
          <w:b/>
        </w:rPr>
        <w:t xml:space="preserve">Meteorologist</w:t>
      </w:r>
      <w:r>
        <w:t xml:space="preserve"> </w:t>
      </w:r>
      <w:r>
        <w:t xml:space="preserve">working in this region must possess a deep understanding of orographic lift, sudden thermal inversions, and the intense convective storms that characterize tropical mountainous regions. The reflection here is not just on scientific accuracy, but on the adaptive nature required to interpret data that is constantly being altered by urban heat islands and natural mountain barriers. The weather in</w:t>
      </w:r>
      <w:r>
        <w:t xml:space="preserve"> </w:t>
      </w:r>
      <w:r>
        <w:rPr>
          <w:bCs/>
          <w:b/>
        </w:rPr>
        <w:t xml:space="preserve">Colombia Medellín</w:t>
      </w:r>
      <w:r>
        <w:t xml:space="preserve"> </w:t>
      </w:r>
      <w:r>
        <w:t xml:space="preserve">is dynamic, unpredictable, and intimately tied to the geography of the Aburrá Valley.</w:t>
      </w:r>
    </w:p>
    <w:bookmarkEnd w:id="20"/>
    <w:bookmarkStart w:id="21" w:name="X3dce10ac663a2f8c61b909f009b06e8562f56c7"/>
    <w:p>
      <w:pPr>
        <w:pStyle w:val="Heading2"/>
      </w:pPr>
      <w:r>
        <w:t xml:space="preserve">The Critical Intersection with Public Safety</w:t>
      </w:r>
    </w:p>
    <w:p>
      <w:pPr>
        <w:pStyle w:val="FirstParagraph"/>
      </w:pPr>
      <w:r>
        <w:t xml:space="preserve">Beyond the accuracy of temperature readings, the primary responsibility of a</w:t>
      </w:r>
      <w:r>
        <w:t xml:space="preserve"> </w:t>
      </w:r>
      <w:r>
        <w:rPr>
          <w:bCs/>
          <w:b/>
        </w:rPr>
        <w:t xml:space="preserve">Meteorologist</w:t>
      </w:r>
      <w:r>
        <w:t xml:space="preserve"> </w:t>
      </w:r>
      <w:r>
        <w:t xml:space="preserve">in this region is public safety.</w:t>
      </w:r>
      <w:r>
        <w:t xml:space="preserve"> </w:t>
      </w:r>
      <w:r>
        <w:rPr>
          <w:bCs/>
          <w:b/>
        </w:rPr>
        <w:t xml:space="preserve">Colombia Medellín</w:t>
      </w:r>
      <w:r>
        <w:t xml:space="preserve">, like much of Colombia, is susceptible to extreme weather events driven by broader climatic phenomena such as El Niño and La Niña. These phenomena can trigger periods of severe drought or catastrophic flooding. Given the city’s rapid urbanization and the prevalence of informal settlements on steep slopes, rainfall intensity directly correlates with landslide risks.</w:t>
      </w:r>
    </w:p>
    <w:p>
      <w:pPr>
        <w:pStyle w:val="BodyText"/>
      </w:pPr>
      <w:r>
        <w:t xml:space="preserve">Reflecting on this, it becomes clear that a</w:t>
      </w:r>
      <w:r>
        <w:t xml:space="preserve"> </w:t>
      </w:r>
      <w:r>
        <w:rPr>
          <w:bCs/>
          <w:b/>
        </w:rPr>
        <w:t xml:space="preserve">Meteorologist</w:t>
      </w:r>
      <w:r>
        <w:t xml:space="preserve"> </w:t>
      </w:r>
      <w:r>
        <w:t xml:space="preserve">is not merely a predictor but an early warning system. When heavy rains are forecasted, the communication of risk must be precise and timely. A delay in information or a misinterpretation of data can lead to loss of life. Therefore, the role involves high-stakes decision-making that affects urban planning, emergency response protocols, and community evacuation plans. The</w:t>
      </w:r>
      <w:r>
        <w:t xml:space="preserve"> </w:t>
      </w:r>
      <w:r>
        <w:rPr>
          <w:bCs/>
          <w:b/>
        </w:rPr>
        <w:t xml:space="preserve">Meteorologist</w:t>
      </w:r>
      <w:r>
        <w:t xml:space="preserve"> </w:t>
      </w:r>
      <w:r>
        <w:t xml:space="preserve">acts as a bridge between complex atmospheric data and actionable advice for civil authorities. In</w:t>
      </w:r>
      <w:r>
        <w:t xml:space="preserve"> </w:t>
      </w:r>
      <w:r>
        <w:rPr>
          <w:bCs/>
          <w:b/>
        </w:rPr>
        <w:t xml:space="preserve">Colombia Medellín</w:t>
      </w:r>
      <w:r>
        <w:t xml:space="preserve">, where infrastructure is often challenged by terrain, this bridge is vital for resilience against climate-induced disasters.</w:t>
      </w:r>
    </w:p>
    <w:bookmarkEnd w:id="21"/>
    <w:bookmarkStart w:id="22" w:name="X8d9e34aefbc9faa5063848d3677367cedcd1fb9"/>
    <w:p>
      <w:pPr>
        <w:pStyle w:val="Heading2"/>
      </w:pPr>
      <w:r>
        <w:t xml:space="preserve">Economic Implications and Agricultural Influence</w:t>
      </w:r>
    </w:p>
    <w:p>
      <w:pPr>
        <w:pStyle w:val="FirstParagraph"/>
      </w:pPr>
      <w:r>
        <w:t xml:space="preserve">The influence of meteorology extends beyond safety into the economic fabric of the region. While Medellin is known for its commerce and technology sectors, agriculture remains a significant component of the broader Antioquian economy. The surrounding rural areas rely heavily on predictable weather patterns for coffee cultivation, which is sensitive to both temperature shifts and rainfall variability.</w:t>
      </w:r>
    </w:p>
    <w:p>
      <w:pPr>
        <w:pStyle w:val="BodyText"/>
      </w:pPr>
      <w:r>
        <w:t xml:space="preserve">A</w:t>
      </w:r>
      <w:r>
        <w:t xml:space="preserve"> </w:t>
      </w:r>
      <w:r>
        <w:rPr>
          <w:bCs/>
          <w:b/>
        </w:rPr>
        <w:t xml:space="preserve">Meteorologist</w:t>
      </w:r>
      <w:r>
        <w:t xml:space="preserve"> </w:t>
      </w:r>
      <w:r>
        <w:t xml:space="preserve">provides critical data that helps farmers optimize planting cycles and protect crops from frost or excessive rain. In this sense, the profession supports food security and economic stability. For the city itself, accurate weather predictions are essential for managing water resources, energy consumption (particularly in cooling systems), and tourism flows. Tourists to</w:t>
      </w:r>
      <w:r>
        <w:t xml:space="preserve"> </w:t>
      </w:r>
      <w:r>
        <w:rPr>
          <w:bCs/>
          <w:b/>
        </w:rPr>
        <w:t xml:space="preserve">Colombia Medellín</w:t>
      </w:r>
      <w:r>
        <w:t xml:space="preserve"> </w:t>
      </w:r>
      <w:r>
        <w:t xml:space="preserve">plan their visits around weather conditions; thus, reliable forecasts support local businesses in hospitality and retail. The reflection here underscores that meteorology is an economic engine, facilitating efficiency across multiple sectors.</w:t>
      </w:r>
    </w:p>
    <w:bookmarkEnd w:id="22"/>
    <w:bookmarkStart w:id="23" w:name="cultural-connection-and-public-awareness"/>
    <w:p>
      <w:pPr>
        <w:pStyle w:val="Heading2"/>
      </w:pPr>
      <w:r>
        <w:t xml:space="preserve">Cultural Connection and Public Awareness</w:t>
      </w:r>
    </w:p>
    <w:p>
      <w:pPr>
        <w:pStyle w:val="FirstParagraph"/>
      </w:pPr>
      <w:r>
        <w:t xml:space="preserve">Culturally, the relationship between people in</w:t>
      </w:r>
      <w:r>
        <w:t xml:space="preserve"> </w:t>
      </w:r>
      <w:r>
        <w:rPr>
          <w:bCs/>
          <w:b/>
        </w:rPr>
        <w:t xml:space="preserve">Colombia Medellín</w:t>
      </w:r>
      <w:r>
        <w:t xml:space="preserve"> </w:t>
      </w:r>
      <w:r>
        <w:t xml:space="preserve">and the weather is deeply ingrained in daily life. The concept of *el frío* (the cold) varies significantly depending on altitude within the metropolitan area. A</w:t>
      </w:r>
      <w:r>
        <w:t xml:space="preserve"> </w:t>
      </w:r>
      <w:r>
        <w:rPr>
          <w:bCs/>
          <w:b/>
        </w:rPr>
        <w:t xml:space="preserve">Meteorologist</w:t>
      </w:r>
      <w:r>
        <w:t xml:space="preserve"> </w:t>
      </w:r>
      <w:r>
        <w:t xml:space="preserve">serves as an educator, helping to demystify atmospheric phenomena for the general public. Through media outlets, community programs, and digital platforms, they translate scientific jargon into understandable language.</w:t>
      </w:r>
    </w:p>
    <w:p>
      <w:pPr>
        <w:pStyle w:val="BodyText"/>
      </w:pPr>
      <w:r>
        <w:t xml:space="preserve">This educational role fosters a culture of awareness and preparedness. It encourages citizens to understand their environment better, promoting sustainable practices in response to climate change. The</w:t>
      </w:r>
      <w:r>
        <w:t xml:space="preserve"> </w:t>
      </w:r>
      <w:r>
        <w:rPr>
          <w:bCs/>
          <w:b/>
        </w:rPr>
        <w:t xml:space="preserve">Meteorologist</w:t>
      </w:r>
      <w:r>
        <w:t xml:space="preserve"> </w:t>
      </w:r>
      <w:r>
        <w:t xml:space="preserve">thus becomes a trusted voice in society, guiding public opinion on environmental issues. In</w:t>
      </w:r>
      <w:r>
        <w:t xml:space="preserve"> </w:t>
      </w:r>
      <w:r>
        <w:rPr>
          <w:bCs/>
          <w:b/>
        </w:rPr>
        <w:t xml:space="preserve">Colombia Medellín</w:t>
      </w:r>
      <w:r>
        <w:t xml:space="preserve">, where community bonds are strong, this trust is pivotal for implementing broader environmental policies and adapting to changing climatic norms.</w:t>
      </w:r>
    </w:p>
    <w:bookmarkEnd w:id="23"/>
    <w:bookmarkStart w:id="24" w:name="X4d8b3ee30041e147b7b44042eb8ab822d628a32"/>
    <w:p>
      <w:pPr>
        <w:pStyle w:val="Heading2"/>
      </w:pPr>
      <w:r>
        <w:t xml:space="preserve">The Future of Meteorology in an Urbanizing World</w:t>
      </w:r>
    </w:p>
    <w:p>
      <w:pPr>
        <w:pStyle w:val="FirstParagraph"/>
      </w:pPr>
      <w:r>
        <w:t xml:space="preserve">As climate change accelerates, the challenges facing a</w:t>
      </w:r>
      <w:r>
        <w:t xml:space="preserve"> </w:t>
      </w:r>
      <w:r>
        <w:rPr>
          <w:bCs/>
          <w:b/>
        </w:rPr>
        <w:t xml:space="preserve">Meteorologist</w:t>
      </w:r>
      <w:r>
        <w:t xml:space="preserve"> </w:t>
      </w:r>
      <w:r>
        <w:t xml:space="preserve">in</w:t>
      </w:r>
      <w:r>
        <w:t xml:space="preserve"> </w:t>
      </w:r>
      <w:r>
        <w:rPr>
          <w:bCs/>
          <w:b/>
        </w:rPr>
        <w:t xml:space="preserve">Colombia Medellín</w:t>
      </w:r>
      <w:r>
        <w:t xml:space="preserve"> </w:t>
      </w:r>
      <w:r>
        <w:t xml:space="preserve">will only intensify. The unpredictability of weather patterns is increasing, requiring more advanced technology and sophisticated modeling techniques. Artificial intelligence and big data are increasingly integrated into meteorological services, allowing for more granular and precise forecasts.</w:t>
      </w:r>
    </w:p>
    <w:p>
      <w:pPr>
        <w:pStyle w:val="BodyText"/>
      </w:pPr>
      <w:r>
        <w:t xml:space="preserve">The reflection on this future points to a need for continuous adaptation. The</w:t>
      </w:r>
      <w:r>
        <w:t xml:space="preserve"> </w:t>
      </w:r>
      <w:r>
        <w:rPr>
          <w:bCs/>
          <w:b/>
        </w:rPr>
        <w:t xml:space="preserve">Meteorologist</w:t>
      </w:r>
      <w:r>
        <w:t xml:space="preserve"> </w:t>
      </w:r>
      <w:r>
        <w:t xml:space="preserve">must evolve from a passive observer to an active analyst of climate trends, providing long-term projections that inform urban development policies. In</w:t>
      </w:r>
      <w:r>
        <w:t xml:space="preserve"> </w:t>
      </w:r>
      <w:r>
        <w:rPr>
          <w:bCs/>
          <w:b/>
        </w:rPr>
        <w:t xml:space="preserve">Colombia Medellín</w:t>
      </w:r>
      <w:r>
        <w:t xml:space="preserve">, where green infrastructure and sustainability are becoming central themes, meteorological insights will guide the creation of resilient cities.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Meteorologist</w:t>
      </w:r>
      <w:r>
        <w:t xml:space="preserve"> </w:t>
      </w:r>
      <w:r>
        <w:t xml:space="preserve">in</w:t>
      </w:r>
      <w:r>
        <w:t xml:space="preserve"> </w:t>
      </w:r>
      <w:r>
        <w:rPr>
          <w:bCs/>
          <w:b/>
        </w:rPr>
        <w:t xml:space="preserve">Colombia Medellín</w:t>
      </w:r>
      <w:r>
        <w:t xml:space="preserve"> </w:t>
      </w:r>
      <w:r>
        <w:t xml:space="preserve">is multifaceted and indispensable. It encompasses scientific rigor, emergency management, economic support, and cultural education. The unique geographical features of Medellin demand a specialized approach to weather analysis that balances local microclimates with broader regional patterns. As we look toward the future, the importance of accurate meteorological data cannot be overstated. It is through this lens that we can better appreciate how science interacts with daily life, ensuring safety and prosperity in one of Latin America’s most vibrant cities.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Meteorologist in Colombia Medellín</dc:title>
  <dc:creator/>
  <dc:language>en</dc:language>
  <cp:keywords/>
  <dcterms:created xsi:type="dcterms:W3CDTF">2026-07-29T14:48:25Z</dcterms:created>
  <dcterms:modified xsi:type="dcterms:W3CDTF">2026-07-29T14:48:25Z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