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Ethiopia,</w:t>
      </w:r>
      <w:r>
        <w:t xml:space="preserve"> </w:t>
      </w:r>
      <w:r>
        <w:t xml:space="preserve">Addis</w:t>
      </w:r>
      <w:r>
        <w:t xml:space="preserve"> </w:t>
      </w:r>
      <w:r>
        <w:t xml:space="preserve">Ababa</w:t>
      </w:r>
    </w:p>
    <w:bookmarkStart w:id="25" w:name="Xd62d833c9fd444f472fdb1540645d0ea89e53f0"/>
    <w:p>
      <w:pPr>
        <w:pStyle w:val="Heading1"/>
      </w:pPr>
      <w:r>
        <w:t xml:space="preserve">Bridging Science and Survival: A Reflection on the Meteorologist in Ethiopia, Addis Ababa</w:t>
      </w:r>
    </w:p>
    <w:p>
      <w:pPr>
        <w:pStyle w:val="FirstParagraph"/>
      </w:pPr>
      <w:r>
        <w:t xml:space="preserve">The profession of a meteorologist is often misunderstood by the general public as merely predicting whether one will need an umbrella or sunscreen. However, when situated within the complex geographical and socio-economic landscape of</w:t>
      </w:r>
      <w:r>
        <w:t xml:space="preserve"> </w:t>
      </w:r>
      <w:r>
        <w:rPr>
          <w:bCs/>
          <w:b/>
        </w:rPr>
        <w:t xml:space="preserve">Ethiopia</w:t>
      </w:r>
      <w:r>
        <w:t xml:space="preserve">, particularly in its bustling capital city of</w:t>
      </w:r>
      <w:r>
        <w:t xml:space="preserve"> </w:t>
      </w:r>
      <w:r>
        <w:rPr>
          <w:bCs/>
          <w:b/>
        </w:rPr>
        <w:t xml:space="preserve">Addis Ababa</w:t>
      </w:r>
      <w:r>
        <w:t xml:space="preserve">, the role transcends simple weather reporting. It becomes a critical pillar of public safety, economic stability, and national development. This reflection paper explores the multifaceted responsibilities and profound impact that a meteorologist serves in this specific context, highlighting how their work bridges advanced atmospheric science with the daily realities of life in East Africa.</w:t>
      </w:r>
    </w:p>
    <w:bookmarkStart w:id="20" w:name="the-geographical-imperative"/>
    <w:p>
      <w:pPr>
        <w:pStyle w:val="Heading2"/>
      </w:pPr>
      <w:r>
        <w:t xml:space="preserve">The Geographical Imperative</w:t>
      </w:r>
    </w:p>
    <w:p>
      <w:pPr>
        <w:pStyle w:val="FirstParagraph"/>
      </w:pPr>
      <w:r>
        <w:t xml:space="preserve">To understand the weight of a</w:t>
      </w:r>
      <w:r>
        <w:t xml:space="preserve"> </w:t>
      </w:r>
      <w:r>
        <w:rPr>
          <w:bCs/>
          <w:b/>
        </w:rPr>
        <w:t xml:space="preserve">Meteorologist</w:t>
      </w:r>
      <w:r>
        <w:t xml:space="preserve">'s role in</w:t>
      </w:r>
      <w:r>
        <w:t xml:space="preserve"> </w:t>
      </w:r>
      <w:r>
        <w:rPr>
          <w:bCs/>
          <w:b/>
        </w:rPr>
        <w:t xml:space="preserve">Ethiopia Addis Ababa</w:t>
      </w:r>
      <w:r>
        <w:t xml:space="preserve">, one must first appreciate the unique climatic profile of the region. Addis Ababa, sitting at an elevation of approximately 2,355 meters (7,726 feet), is known as "Alula" or "the flower." Its high altitude grants it a temperate climate year-round, often described as eternal spring. However, this stability is an illusion of comfort that belies the volatile nature of the underlying atmospheric systems. The city lies on the edge of a plateau, subject to sudden shifts in wind patterns and humidity levels that can drastically alter local weather conditions within hours.</w:t>
      </w:r>
    </w:p>
    <w:p>
      <w:pPr>
        <w:pStyle w:val="BodyText"/>
      </w:pPr>
      <w:r>
        <w:t xml:space="preserve">For a</w:t>
      </w:r>
      <w:r>
        <w:t xml:space="preserve"> </w:t>
      </w:r>
      <w:r>
        <w:rPr>
          <w:bCs/>
          <w:b/>
        </w:rPr>
        <w:t xml:space="preserve">Meteorologist</w:t>
      </w:r>
      <w:r>
        <w:t xml:space="preserve"> </w:t>
      </w:r>
      <w:r>
        <w:t xml:space="preserve">operating in this environment, understanding microclimates is not just an academic exercise; it is a professional necessity. The topography of</w:t>
      </w:r>
      <w:r>
        <w:t xml:space="preserve"> </w:t>
      </w:r>
      <w:r>
        <w:rPr>
          <w:bCs/>
          <w:b/>
        </w:rPr>
        <w:t xml:space="preserve">Ethiopia Addis Ababa</w:t>
      </w:r>
      <w:r>
        <w:t xml:space="preserve">, with its steep valleys and urban heat island effects caused by rapid concrete expansion, creates complex weather phenomena. A standard global forecast model often fails to capture these local nuances. Therefore, the modern meteorologist in this region must combine satellite data with ground-level observations from a dense network of sensors installed across the city's diverse neighborhoods. This localized expertise allows for predictions that are not only accurate but actionable for millions of residents.</w:t>
      </w:r>
    </w:p>
    <w:bookmarkEnd w:id="20"/>
    <w:bookmarkStart w:id="21" w:name="X98b62dd2ef05f25dedc4f92da09220edf978f7a"/>
    <w:p>
      <w:pPr>
        <w:pStyle w:val="Heading2"/>
      </w:pPr>
      <w:r>
        <w:t xml:space="preserve">The Lifeline of Agriculture and Food Security</w:t>
      </w:r>
    </w:p>
    <w:p>
      <w:pPr>
        <w:pStyle w:val="FirstParagraph"/>
      </w:pPr>
      <w:r>
        <w:t xml:space="preserve">The most significant reflection on the value of meteorology in</w:t>
      </w:r>
      <w:r>
        <w:t xml:space="preserve"> </w:t>
      </w:r>
      <w:r>
        <w:rPr>
          <w:bCs/>
          <w:b/>
        </w:rPr>
        <w:t xml:space="preserve">Ethiopia Addis Ababa</w:t>
      </w:r>
      <w:r>
        <w:t xml:space="preserve">, however, extends beyond the city limits to the broader national context. Ethiopia’s economy is heavily reliant on rain-fed agriculture. For a</w:t>
      </w:r>
      <w:r>
        <w:t xml:space="preserve"> </w:t>
      </w:r>
      <w:r>
        <w:rPr>
          <w:bCs/>
          <w:b/>
        </w:rPr>
        <w:t xml:space="preserve">Meteorologist</w:t>
      </w:r>
      <w:r>
        <w:t xml:space="preserve">, forecasting is not just about temperature; it is about food security. The "Belg" and "Kiremt" rainy seasons dictate the planting and harvesting cycles for millions of smallholder farmers.</w:t>
      </w:r>
    </w:p>
    <w:p>
      <w:pPr>
        <w:pStyle w:val="BodyText"/>
      </w:pPr>
      <w:r>
        <w:t xml:space="preserve">In recent years, climate change has introduced unprecedented variability into these traditional patterns. El Niño events have brought severe droughts to the Horn of Africa, while intense La Niña conditions have resulted in devastating floods. In</w:t>
      </w:r>
      <w:r>
        <w:t xml:space="preserve"> </w:t>
      </w:r>
      <w:r>
        <w:rPr>
          <w:bCs/>
          <w:b/>
        </w:rPr>
        <w:t xml:space="preserve">Ethiopia Addis Ababa</w:t>
      </w:r>
      <w:r>
        <w:t xml:space="preserve">, meteorologists serve as early warning systems for these disasters. By analyzing long-term climate trends and short-term weather fluctuations, they provide critical data that informs government policy and humanitarian aid distribution. When a</w:t>
      </w:r>
      <w:r>
        <w:t xml:space="preserve"> </w:t>
      </w:r>
      <w:r>
        <w:rPr>
          <w:bCs/>
          <w:b/>
        </w:rPr>
        <w:t xml:space="preserve">Meteorologist</w:t>
      </w:r>
      <w:r>
        <w:t xml:space="preserve"> </w:t>
      </w:r>
      <w:r>
        <w:t xml:space="preserve">predicts an anomalous onset of the rainy season, it triggers a cascade of actions: farmers adjust their planting dates, grain reserves are mobilized, and emergency funds are released. Thus, the meteorologist acts as a guardian of national stability, preventing famine through precision science.</w:t>
      </w:r>
    </w:p>
    <w:p>
      <w:pPr>
        <w:pStyle w:val="BodyText"/>
      </w:pPr>
      <w:r>
        <w:t xml:space="preserve">Focusing specifically on</w:t>
      </w:r>
      <w:r>
        <w:t xml:space="preserve"> </w:t>
      </w:r>
      <w:r>
        <w:rPr>
          <w:bCs/>
          <w:b/>
        </w:rPr>
        <w:t xml:space="preserve">Addis Ababa</w:t>
      </w:r>
      <w:r>
        <w:t xml:space="preserve">, the rapid urbanization presents unique challenges. The city is expanding vertically and horizontally, altering drainage systems and increasing the risk of flash floods during heavy convective storms. Here, the role of the meteorologist shifts toward urban resilience planning. Flash floods in</w:t>
      </w:r>
      <w:r>
        <w:t xml:space="preserve"> </w:t>
      </w:r>
      <w:r>
        <w:rPr>
          <w:bCs/>
          <w:b/>
        </w:rPr>
        <w:t xml:space="preserve">Ethiopia Addis Ababa</w:t>
      </w:r>
      <w:r>
        <w:t xml:space="preserve"> </w:t>
      </w:r>
      <w:r>
        <w:t xml:space="preserve">are not merely inconveniences; they are hazards that damage infrastructure, disrupt transportation networks like the Bole International Airport, and threaten human lives.</w:t>
      </w:r>
    </w:p>
    <w:p>
      <w:pPr>
        <w:pStyle w:val="BodyText"/>
      </w:pPr>
      <w:r>
        <w:t xml:space="preserve">A skilled</w:t>
      </w:r>
      <w:r>
        <w:t xml:space="preserve"> </w:t>
      </w:r>
      <w:r>
        <w:rPr>
          <w:bCs/>
          <w:b/>
        </w:rPr>
        <w:t xml:space="preserve">Meteorologist</w:t>
      </w:r>
      <w:r>
        <w:t xml:space="preserve"> </w:t>
      </w:r>
      <w:r>
        <w:t xml:space="preserve">working in this urban center must collaborate with civil engineers and city planners. They provide risk assessments based on precipitation intensity and duration. For instance, knowing that a specific valley in Addis is prone to rapid water accumulation due to both slope gradient and heavy rainfall allows authorities to divert traffic or deploy sandbags before the storm hits. This proactive approach saves money and lives, demonstrating that meteorology is an applied science essential for modern urban management. In</w:t>
      </w:r>
      <w:r>
        <w:t xml:space="preserve"> </w:t>
      </w:r>
      <w:r>
        <w:rPr>
          <w:bCs/>
          <w:b/>
        </w:rPr>
        <w:t xml:space="preserve">Ethiopia Addis Ababa</w:t>
      </w:r>
      <w:r>
        <w:t xml:space="preserve">, the weather forecast is directly linked to traffic flow, air quality, and public health advisories.</w:t>
      </w:r>
    </w:p>
    <w:bookmarkEnd w:id="21"/>
    <w:bookmarkStart w:id="22" w:name="the-challenge-of-communication"/>
    <w:p>
      <w:pPr>
        <w:pStyle w:val="Heading2"/>
      </w:pPr>
      <w:r>
        <w:t xml:space="preserve">The Challenge of Communication</w:t>
      </w:r>
    </w:p>
    <w:p>
      <w:pPr>
        <w:pStyle w:val="FirstParagraph"/>
      </w:pPr>
      <w:r>
        <w:t xml:space="preserve">Another crucial aspect of this reflection is the communicative duty of the</w:t>
      </w:r>
      <w:r>
        <w:t xml:space="preserve"> </w:t>
      </w:r>
      <w:r>
        <w:rPr>
          <w:bCs/>
          <w:b/>
        </w:rPr>
        <w:t xml:space="preserve">Meteorologist</w:t>
      </w:r>
      <w:r>
        <w:t xml:space="preserve">. Science is complex, but its implications are immediate. In</w:t>
      </w:r>
      <w:r>
        <w:t xml:space="preserve"> </w:t>
      </w:r>
      <w:r>
        <w:rPr>
          <w:bCs/>
          <w:b/>
        </w:rPr>
        <w:t xml:space="preserve">Ethiopia Addis Ababa</w:t>
      </w:r>
      <w:r>
        <w:t xml:space="preserve">, where information can spread rapidly through social media yet misinformation also thrives, the authority and clarity of official meteorological data are paramount.</w:t>
      </w:r>
    </w:p>
    <w:p>
      <w:pPr>
        <w:pStyle w:val="BodyText"/>
      </w:pPr>
      <w:r>
        <w:t xml:space="preserve">A</w:t>
      </w:r>
      <w:r>
        <w:t xml:space="preserve"> </w:t>
      </w:r>
      <w:r>
        <w:rPr>
          <w:bCs/>
          <w:b/>
        </w:rPr>
        <w:t xml:space="preserve">Meteorologist</w:t>
      </w:r>
      <w:r>
        <w:t xml:space="preserve"> </w:t>
      </w:r>
      <w:r>
        <w:t xml:space="preserve">must translate complex jargon like "isobars," "convection," and "humidity indices" into simple, life-saving advice. They must communicate in multiple languages, including Amharic, Oromo, Tigrinya, and English, to ensure inclusivity across the diverse population of</w:t>
      </w:r>
      <w:r>
        <w:t xml:space="preserve"> </w:t>
      </w:r>
      <w:r>
        <w:rPr>
          <w:bCs/>
          <w:b/>
        </w:rPr>
        <w:t xml:space="preserve">Ethiopia Addis Ababa</w:t>
      </w:r>
      <w:r>
        <w:t xml:space="preserve">. This cultural competence is vital. It builds trust between the scientific community and the public. When a storm warning is issued via radio or mobile network notifications in</w:t>
      </w:r>
      <w:r>
        <w:t xml:space="preserve"> </w:t>
      </w:r>
      <w:r>
        <w:rPr>
          <w:bCs/>
          <w:b/>
        </w:rPr>
        <w:t xml:space="preserve">Addis Ababa</w:t>
      </w:r>
      <w:r>
        <w:t xml:space="preserve">, people must believe it to act on it. The meteorologist, therefore, serves as a bridge of trust, ensuring that scientific accuracy translates into public compliance and safety.</w:t>
      </w:r>
    </w:p>
    <w:bookmarkEnd w:id="22"/>
    <w:bookmarkStart w:id="23" w:name="climate-change-and-future-outlook"/>
    <w:p>
      <w:pPr>
        <w:pStyle w:val="Heading2"/>
      </w:pPr>
      <w:r>
        <w:t xml:space="preserve">Climate Change and Future Outlook</w:t>
      </w:r>
    </w:p>
    <w:p>
      <w:pPr>
        <w:pStyle w:val="FirstParagraph"/>
      </w:pPr>
      <w:r>
        <w:t xml:space="preserve">Finally, we must reflect on the evolving role of the</w:t>
      </w:r>
      <w:r>
        <w:t xml:space="preserve"> </w:t>
      </w:r>
      <w:r>
        <w:rPr>
          <w:bCs/>
          <w:b/>
        </w:rPr>
        <w:t xml:space="preserve">Meteorologist</w:t>
      </w:r>
      <w:r>
        <w:t xml:space="preserve"> </w:t>
      </w:r>
      <w:r>
        <w:t xml:space="preserve">in the face of global climate change.</w:t>
      </w:r>
      <w:r>
        <w:t xml:space="preserve"> </w:t>
      </w:r>
      <w:r>
        <w:rPr>
          <w:bCs/>
          <w:b/>
        </w:rPr>
        <w:t xml:space="preserve">Ethiopia Addis Ababa</w:t>
      </w:r>
      <w:r>
        <w:t xml:space="preserve">, while not immune to rising global temperatures, is experiencing shifts that are distinct from other regions. The unpredictability of weather patterns is increasing, making historical data less reliable for future predictions.</w:t>
      </w:r>
    </w:p>
    <w:p>
      <w:pPr>
        <w:pStyle w:val="BodyText"/>
      </w:pPr>
      <w:r>
        <w:t xml:space="preserve">This necessitates a shift in the meteorological toolkit. A contemporary</w:t>
      </w:r>
      <w:r>
        <w:t xml:space="preserve"> </w:t>
      </w:r>
      <w:r>
        <w:rPr>
          <w:bCs/>
          <w:b/>
        </w:rPr>
        <w:t xml:space="preserve">Meteorologist</w:t>
      </w:r>
      <w:r>
        <w:t xml:space="preserve"> </w:t>
      </w:r>
      <w:r>
        <w:t xml:space="preserve">in this region must be proficient in climate modeling and data science, utilizing AI and machine learning to improve forecast accuracy. They are not just observers but researchers contributing to our understanding of how high-altitude tropical climates respond to global warming. Their work informs international agreements and local adaptation strategies. In</w:t>
      </w:r>
      <w:r>
        <w:t xml:space="preserve"> </w:t>
      </w:r>
      <w:r>
        <w:rPr>
          <w:bCs/>
          <w:b/>
        </w:rPr>
        <w:t xml:space="preserve">Ethiopia Addis Ababa</w:t>
      </w:r>
      <w:r>
        <w:t xml:space="preserve">, they advocate for sustainable practices, urging policymakers to consider weather risks in infrastructure development and energy planning.</w:t>
      </w:r>
    </w:p>
    <w:bookmarkEnd w:id="23"/>
    <w:bookmarkStart w:id="24" w:name="conclusion"/>
    <w:p>
      <w:pPr>
        <w:pStyle w:val="Heading2"/>
      </w:pPr>
      <w:r>
        <w:t xml:space="preserve">Conclusion</w:t>
      </w:r>
    </w:p>
    <w:p>
      <w:pPr>
        <w:pStyle w:val="FirstParagraph"/>
      </w:pPr>
      <w:r>
        <w:t xml:space="preserve">In conclusion, the reflection on the profession of a</w:t>
      </w:r>
      <w:r>
        <w:t xml:space="preserve"> </w:t>
      </w:r>
      <w:r>
        <w:rPr>
          <w:bCs/>
          <w:b/>
        </w:rPr>
        <w:t xml:space="preserve">Meteorologist</w:t>
      </w:r>
      <w:r>
        <w:t xml:space="preserve"> </w:t>
      </w:r>
      <w:r>
        <w:t xml:space="preserve">in</w:t>
      </w:r>
      <w:r>
        <w:t xml:space="preserve"> </w:t>
      </w:r>
      <w:r>
        <w:rPr>
          <w:bCs/>
          <w:b/>
        </w:rPr>
        <w:t xml:space="preserve">Ethiopia Addis Ababa</w:t>
      </w:r>
      <w:r>
        <w:t xml:space="preserve"> </w:t>
      </w:r>
      <w:r>
        <w:t xml:space="preserve">reveals a role that is far more dynamic and essential than commonly perceived. It is a vocation that sits at the intersection of science, society, and survival. From safeguarding agricultural yields in the surrounding highlands to managing urban flood risks in the capital city, their contributions are foundational to national progress.</w:t>
      </w:r>
    </w:p>
    <w:p>
      <w:pPr>
        <w:pStyle w:val="BodyText"/>
      </w:pPr>
      <w:r>
        <w:t xml:space="preserve">The</w:t>
      </w:r>
      <w:r>
        <w:t xml:space="preserve"> </w:t>
      </w:r>
      <w:r>
        <w:rPr>
          <w:bCs/>
          <w:b/>
        </w:rPr>
        <w:t xml:space="preserve">Meteorologist</w:t>
      </w:r>
      <w:r>
        <w:t xml:space="preserve"> </w:t>
      </w:r>
      <w:r>
        <w:t xml:space="preserve">provides clarity in chaos, offering a window into an invisible world that dictates our daily lives. In</w:t>
      </w:r>
      <w:r>
        <w:t xml:space="preserve"> </w:t>
      </w:r>
      <w:r>
        <w:rPr>
          <w:bCs/>
          <w:b/>
        </w:rPr>
        <w:t xml:space="preserve">Ethiopia Addis Ababa</w:t>
      </w:r>
      <w:r>
        <w:t xml:space="preserve">, where history and modernity converge, their ability to predict the future through data is a powerful tool for resilience. As we look toward the future, supporting meteorological infrastructure and education in this region is not just an investment in science; it is an investment in the well-being of millions. The</w:t>
      </w:r>
      <w:r>
        <w:t xml:space="preserve"> </w:t>
      </w:r>
      <w:r>
        <w:rPr>
          <w:bCs/>
          <w:b/>
        </w:rPr>
        <w:t xml:space="preserve">Meteorologist</w:t>
      </w:r>
      <w:r>
        <w:t xml:space="preserve"> </w:t>
      </w:r>
      <w:r>
        <w:t xml:space="preserve">stands as a silent guardian, watching over</w:t>
      </w:r>
      <w:r>
        <w:t xml:space="preserve"> </w:t>
      </w:r>
      <w:r>
        <w:rPr>
          <w:bCs/>
          <w:b/>
        </w:rPr>
        <w:t xml:space="preserve">Ethiopia Addis Ababa</w:t>
      </w:r>
      <w:r>
        <w:t xml:space="preserve">, ensuring that when the winds change, society is ready to meet them.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Meteorologist in Ethiopia, Addis Ababa</dc:title>
  <dc:creator/>
  <dc:language>en</dc:language>
  <cp:keywords/>
  <dcterms:created xsi:type="dcterms:W3CDTF">2026-07-29T12:40:32Z</dcterms:created>
  <dcterms:modified xsi:type="dcterms:W3CDTF">2026-07-29T12:40:32Z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