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Reflections</w:t>
      </w:r>
      <w:r>
        <w:t xml:space="preserve"> </w:t>
      </w:r>
      <w:r>
        <w:t xml:space="preserve">on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a</w:t>
      </w:r>
      <w:r>
        <w:t xml:space="preserve"> </w:t>
      </w:r>
      <w:r>
        <w:t xml:space="preserve">Meteorologist</w:t>
      </w:r>
      <w:r>
        <w:t xml:space="preserve"> </w:t>
      </w:r>
      <w:r>
        <w:t xml:space="preserve">in</w:t>
      </w:r>
      <w:r>
        <w:t xml:space="preserve"> </w:t>
      </w:r>
      <w:r>
        <w:t xml:space="preserve">India</w:t>
      </w:r>
      <w:r>
        <w:t xml:space="preserve"> </w:t>
      </w:r>
      <w:r>
        <w:t xml:space="preserve">New</w:t>
      </w:r>
      <w:r>
        <w:t xml:space="preserve"> </w:t>
      </w:r>
      <w:r>
        <w:t xml:space="preserve">Delhi</w:t>
      </w:r>
    </w:p>
    <w:p>
      <w:pPr>
        <w:pStyle w:val="FirstParagraph"/>
      </w:pPr>
      <w:r>
        <w:t xml:space="preserve">&lt;!DOCTYPE html&gt; &lt;html lang="en"&gt; &lt;head&gt; - - -</w:t>
      </w:r>
    </w:p>
    <w:p>
      <w:pPr>
        <w:pStyle w:val="BodyText"/>
      </w:pPr>
      <w:r>
        <w:t xml:space="preserve">". This was the first sentence I wrote after spending a week shadowing a lead</w:t>
      </w:r>
      <w:r>
        <w:t xml:space="preserve"> </w:t>
      </w:r>
      <w:r>
        <w:rPr>
          <w:bCs/>
          <w:b/>
        </w:rPr>
        <w:t xml:space="preserve">Meteorologist</w:t>
      </w:r>
      <w:r>
        <w:t xml:space="preserve"> </w:t>
      </w:r>
      <w:r>
        <w:t xml:space="preserve">working within the complex atmospheric dynamics of</w:t>
      </w:r>
      <w:r>
        <w:t xml:space="preserve"> </w:t>
      </w:r>
      <w:r>
        <w:rPr>
          <w:bCs/>
          <w:b/>
        </w:rPr>
        <w:t xml:space="preserve">India New Delhi</w:t>
      </w:r>
      <w:r>
        <w:t xml:space="preserve">. At first glance, one might assume that meteorology is purely a science of numbers: barometric pressure, humidity levels, wind shear vectors, and satellite imagery. However, my experience observing how weather data is translated into life-altering decisions in one of the world's most populous and environmentally challenged megacities has fundamentally shifted my perspective. This reflection explores the profound responsibility borne by every</w:t>
      </w:r>
      <w:r>
        <w:t xml:space="preserve"> </w:t>
      </w:r>
      <w:r>
        <w:rPr>
          <w:bCs/>
          <w:b/>
        </w:rPr>
        <w:t xml:space="preserve">Meteorologist</w:t>
      </w:r>
      <w:r>
        <w:t xml:space="preserve"> </w:t>
      </w:r>
      <w:r>
        <w:t xml:space="preserve">operating in the unique climatic crucible of</w:t>
      </w:r>
      <w:r>
        <w:t xml:space="preserve"> </w:t>
      </w:r>
      <w:r>
        <w:rPr>
          <w:bCs/>
          <w:b/>
        </w:rPr>
        <w:t xml:space="preserve">India New Delhi</w:t>
      </w:r>
      <w:r>
        <w:t xml:space="preserve">, where science intersects with public safety, agricultural viability, and daily human existence on a massive scale.</w:t>
      </w:r>
      <w:r>
        <w:t xml:space="preserve"> </w:t>
      </w:r>
      <w:r>
        <w:t xml:space="preserve">The city of</w:t>
      </w:r>
      <w:r>
        <w:t xml:space="preserve"> </w:t>
      </w:r>
      <w:r>
        <w:rPr>
          <w:bCs/>
          <w:b/>
        </w:rPr>
        <w:t xml:space="preserve">India New Delhi</w:t>
      </w:r>
      <w:r>
        <w:t xml:space="preserve"> - Meteorologist - India New Delhi - 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Reflections on the Role of a Meteorologist in India New Delhi</dc:title>
  <dc:creator/>
  <dc:language>en</dc:language>
  <cp:keywords/>
  <dcterms:created xsi:type="dcterms:W3CDTF">2026-09-27T11:07:07Z</dcterms:created>
  <dcterms:modified xsi:type="dcterms:W3CDTF">2026-09-27T11:07:07Z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