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Iran</w:t>
      </w:r>
      <w:r>
        <w:t xml:space="preserve"> </w:t>
      </w:r>
      <w:r>
        <w:t xml:space="preserve">Tehran</w:t>
      </w:r>
    </w:p>
    <w:bookmarkStart w:id="25" w:name="X2868ef3359de46bb80cfa50176c96b05bf08c34"/>
    <w:p>
      <w:pPr>
        <w:pStyle w:val="Heading1"/>
      </w:pPr>
      <w:r>
        <w:t xml:space="preserve">Bridging Sky and Soil: A Reflection on the Meteorologist’s Role in Iran Tehran</w:t>
      </w:r>
    </w:p>
    <w:p>
      <w:pPr>
        <w:pStyle w:val="FirstParagraph"/>
      </w:pPr>
      <w:r>
        <w:t xml:space="preserve">The intersection of atmospheric science and urban life is rarely more critical than in a capital city like</w:t>
      </w:r>
      <w:r>
        <w:t xml:space="preserve"> </w:t>
      </w:r>
      <w:r>
        <w:rPr>
          <w:bCs/>
          <w:b/>
        </w:rPr>
        <w:t xml:space="preserve">Tehran, Iran</w:t>
      </w:r>
      <w:r>
        <w:t xml:space="preserve">. To stand as a</w:t>
      </w:r>
      <w:r>
        <w:t xml:space="preserve"> </w:t>
      </w:r>
      <w:r>
        <w:rPr>
          <w:bCs/>
          <w:b/>
        </w:rPr>
        <w:t xml:space="preserve">Meteorologist</w:t>
      </w:r>
      <w:r>
        <w:t xml:space="preserve"> </w:t>
      </w:r>
      <w:r>
        <w:t xml:space="preserve">within this sprawling metropolis is to occupy a position of profound responsibility, blending the rigors of scientific observation with the immediacy of public safety. This reflection explores the multifaceted nature of such a role, examining how atmospheric data translates into human experience in one of Iran's most significant and geographically complex urban centers.</w:t>
      </w:r>
    </w:p>
    <w:bookmarkStart w:id="20" w:name="the-geographical-crucible"/>
    <w:p>
      <w:pPr>
        <w:pStyle w:val="Heading2"/>
      </w:pPr>
      <w:r>
        <w:t xml:space="preserve">The Geographical Crucible</w:t>
      </w:r>
    </w:p>
    <w:p>
      <w:pPr>
        <w:pStyle w:val="FirstParagraph"/>
      </w:pPr>
      <w:r>
        <w:t xml:space="preserve">Tehran is not merely a backdrop for meteorological activity; it is an active participant in the weather patterns that define daily life. Nestled at the foot of the Alborz Mountains, which rise sharply to the north and loom over nearly half of Iran's population,</w:t>
      </w:r>
      <w:r>
        <w:t xml:space="preserve"> </w:t>
      </w:r>
      <w:r>
        <w:rPr>
          <w:bCs/>
          <w:b/>
        </w:rPr>
        <w:t xml:space="preserve">Tehran</w:t>
      </w:r>
      <w:r>
        <w:t xml:space="preserve"> </w:t>
      </w:r>
      <w:r>
        <w:t xml:space="preserve">presents a unique topographical challenge for any</w:t>
      </w:r>
      <w:r>
        <w:t xml:space="preserve"> </w:t>
      </w:r>
      <w:r>
        <w:rPr>
          <w:bCs/>
          <w:b/>
        </w:rPr>
        <w:t xml:space="preserve">Meteorologist</w:t>
      </w:r>
      <w:r>
        <w:t xml:space="preserve">. The city sits in a basin-like structure that traps pollutants and moisture alike. For the professional tracking weather systems here, understanding microclimates is not an academic exercise but a necessity.</w:t>
      </w:r>
    </w:p>
    <w:p>
      <w:pPr>
        <w:pStyle w:val="BodyText"/>
      </w:pPr>
      <w:r>
        <w:t xml:space="preserve">In</w:t>
      </w:r>
      <w:r>
        <w:t xml:space="preserve"> </w:t>
      </w:r>
      <w:r>
        <w:rPr>
          <w:bCs/>
          <w:b/>
        </w:rPr>
        <w:t xml:space="preserve">Tehran</w:t>
      </w:r>
      <w:r>
        <w:t xml:space="preserve">, the transition from winter to spring is not marked merely by temperature changes but by complex interactions between cold air masses descending from the mountains and warm fronts rising from the south. A</w:t>
      </w:r>
      <w:r>
        <w:t xml:space="preserve"> </w:t>
      </w:r>
      <w:r>
        <w:rPr>
          <w:bCs/>
          <w:b/>
        </w:rPr>
        <w:t xml:space="preserve">Meteorologist</w:t>
      </w:r>
      <w:r>
        <w:t xml:space="preserve"> </w:t>
      </w:r>
      <w:r>
        <w:t xml:space="preserve">working in this region must possess a deep intuitive understanding of orographic lift, where moist air is forced upward by mountain ranges, resulting in heavy snowfall on the peaks while leaving valleys with milder conditions. Conversely, during summer months, the same topography can exacerbate heatwaves and trap smog beneath thermal inversions. Thus, the</w:t>
      </w:r>
      <w:r>
        <w:t xml:space="preserve"> </w:t>
      </w:r>
      <w:r>
        <w:rPr>
          <w:bCs/>
          <w:b/>
        </w:rPr>
        <w:t xml:space="preserve">Meteorologist</w:t>
      </w:r>
      <w:r>
        <w:t xml:space="preserve"> </w:t>
      </w:r>
      <w:r>
        <w:t xml:space="preserve">becomes a decoder of this geographical puzzle.</w:t>
      </w:r>
    </w:p>
    <w:bookmarkEnd w:id="20"/>
    <w:bookmarkStart w:id="21" w:name="X75cbdbea6a7fd181db2e8644401771135ea5afe"/>
    <w:p>
      <w:pPr>
        <w:pStyle w:val="Heading2"/>
      </w:pPr>
      <w:r>
        <w:t xml:space="preserve">The Burden of Prediction and Public Trust</w:t>
      </w:r>
    </w:p>
    <w:p>
      <w:pPr>
        <w:pStyle w:val="FirstParagraph"/>
      </w:pPr>
      <w:r>
        <w:t xml:space="preserve">In an era of climate change, the reliability of weather forecasts has become a matter of public trust. In</w:t>
      </w:r>
      <w:r>
        <w:t xml:space="preserve"> </w:t>
      </w:r>
      <w:r>
        <w:rPr>
          <w:bCs/>
          <w:b/>
        </w:rPr>
        <w:t xml:space="preserve">Tehran</w:t>
      </w:r>
      <w:r>
        <w:t xml:space="preserve">, where urbanization has outpaced infrastructure development in many areas, accurate forecasting is vital for flood prevention during heavy rains or flash floods that have historically caused significant damage to neighborhoods on the city's outskirts. The role of the</w:t>
      </w:r>
      <w:r>
        <w:t xml:space="preserve"> </w:t>
      </w:r>
      <w:r>
        <w:rPr>
          <w:bCs/>
          <w:b/>
        </w:rPr>
        <w:t xml:space="preserve">Meteorologist</w:t>
      </w:r>
      <w:r>
        <w:t xml:space="preserve"> </w:t>
      </w:r>
      <w:r>
        <w:t xml:space="preserve">extends beyond reporting numbers; it involves communicating risk. When a severe storm system approaches from the Mediterranean or Central Asia, the</w:t>
      </w:r>
      <w:r>
        <w:t xml:space="preserve"> </w:t>
      </w:r>
      <w:r>
        <w:rPr>
          <w:bCs/>
          <w:b/>
        </w:rPr>
        <w:t xml:space="preserve">Meteorologist</w:t>
      </w:r>
      <w:r>
        <w:t xml:space="preserve"> </w:t>
      </w:r>
      <w:r>
        <w:t xml:space="preserve">must interpret radar data and satellite imagery to predict localized impacts.</w:t>
      </w:r>
    </w:p>
    <w:p>
      <w:pPr>
        <w:pStyle w:val="BodyText"/>
      </w:pPr>
      <w:r>
        <w:t xml:space="preserve">This communication is particularly crucial in</w:t>
      </w:r>
      <w:r>
        <w:t xml:space="preserve"> </w:t>
      </w:r>
      <w:r>
        <w:rPr>
          <w:bCs/>
          <w:b/>
        </w:rPr>
        <w:t xml:space="preserve">Tehran</w:t>
      </w:r>
      <w:r>
        <w:t xml:space="preserve">, where traffic congestion can be exacerbated by poor weather conditions. A forecast of heavy snowfall requires more than a simple advisory; it demands a strategic outlook on how transportation networks will respond, how schools should schedule closures, and when emergency services need to be on high alert. The</w:t>
      </w:r>
      <w:r>
        <w:t xml:space="preserve"> </w:t>
      </w:r>
      <w:r>
        <w:rPr>
          <w:bCs/>
          <w:b/>
        </w:rPr>
        <w:t xml:space="preserve">Meteorologist</w:t>
      </w:r>
      <w:r>
        <w:t xml:space="preserve"> </w:t>
      </w:r>
      <w:r>
        <w:t xml:space="preserve">thus acts as an early warning system, bridging the gap between atmospheric chaos and civic order.</w:t>
      </w:r>
    </w:p>
    <w:bookmarkEnd w:id="21"/>
    <w:bookmarkStart w:id="22" w:name="air-quality-a-dual-challenge"/>
    <w:p>
      <w:pPr>
        <w:pStyle w:val="Heading2"/>
      </w:pPr>
      <w:r>
        <w:t xml:space="preserve">Air Quality: A Dual Challenge</w:t>
      </w:r>
    </w:p>
    <w:p>
      <w:pPr>
        <w:pStyle w:val="FirstParagraph"/>
      </w:pPr>
      <w:r>
        <w:t xml:space="preserve">No reflection on meteorology in</w:t>
      </w:r>
      <w:r>
        <w:t xml:space="preserve"> </w:t>
      </w:r>
      <w:r>
        <w:rPr>
          <w:bCs/>
          <w:b/>
        </w:rPr>
        <w:t xml:space="preserve">Tehran</w:t>
      </w:r>
      <w:r>
        <w:t xml:space="preserve"> </w:t>
      </w:r>
      <w:r>
        <w:t xml:space="preserve">is complete without addressing air quality. The city frequently struggles with high levels of particulate matter due to vehicle emissions, industrial output, and geographical trapping. Here, the</w:t>
      </w:r>
      <w:r>
        <w:t xml:space="preserve"> </w:t>
      </w:r>
      <w:r>
        <w:rPr>
          <w:bCs/>
          <w:b/>
        </w:rPr>
        <w:t xml:space="preserve">Meteorologist</w:t>
      </w:r>
      <w:r>
        <w:t xml:space="preserve"> </w:t>
      </w:r>
      <w:r>
        <w:t xml:space="preserve">plays a dual role: predicting weather patterns that disperse pollutants and analyzing how atmospheric stability contributes to health hazards.</w:t>
      </w:r>
    </w:p>
    <w:p>
      <w:pPr>
        <w:pStyle w:val="BodyText"/>
      </w:pPr>
      <w:r>
        <w:t xml:space="preserve">In winter months, the phenomenon of temperature inversion is common in</w:t>
      </w:r>
      <w:r>
        <w:t xml:space="preserve"> </w:t>
      </w:r>
      <w:r>
        <w:rPr>
          <w:bCs/>
          <w:b/>
        </w:rPr>
        <w:t xml:space="preserve">Tehran</w:t>
      </w:r>
      <w:r>
        <w:t xml:space="preserve">. Cold air settles near the ground while warmer air sits above it, acting as a lid that prevents vertical mixing. For the</w:t>
      </w:r>
      <w:r>
        <w:t xml:space="preserve"> </w:t>
      </w:r>
      <w:r>
        <w:rPr>
          <w:bCs/>
          <w:b/>
        </w:rPr>
        <w:t xml:space="preserve">Meteorologist</w:t>
      </w:r>
      <w:r>
        <w:t xml:space="preserve">, recognizing these conditions early allows for proactive public health warnings. The professional must correlate wind speed, humidity levels, and boundary layer height to provide actionable advice to residents regarding outdoor activities. In this context, meteorology becomes a tool for public health advocacy.</w:t>
      </w:r>
    </w:p>
    <w:bookmarkEnd w:id="22"/>
    <w:bookmarkStart w:id="23" w:name="cultural-and-agricultural-implications"/>
    <w:p>
      <w:pPr>
        <w:pStyle w:val="Heading2"/>
      </w:pPr>
      <w:r>
        <w:t xml:space="preserve">Cultural and Agricultural Implications</w:t>
      </w:r>
    </w:p>
    <w:p>
      <w:pPr>
        <w:pStyle w:val="FirstParagraph"/>
      </w:pPr>
      <w:r>
        <w:t xml:space="preserve">Beyond the immediate urban confines of</w:t>
      </w:r>
      <w:r>
        <w:t xml:space="preserve"> </w:t>
      </w:r>
      <w:r>
        <w:rPr>
          <w:bCs/>
          <w:b/>
        </w:rPr>
        <w:t xml:space="preserve">Tehran</w:t>
      </w:r>
      <w:r>
        <w:t xml:space="preserve">, the work of a</w:t>
      </w:r>
      <w:r>
        <w:t xml:space="preserve"> </w:t>
      </w:r>
      <w:r>
        <w:rPr>
          <w:bCs/>
          <w:b/>
        </w:rPr>
        <w:t xml:space="preserve">Meteorologist</w:t>
      </w:r>
      <w:r>
        <w:t xml:space="preserve"> </w:t>
      </w:r>
      <w:r>
        <w:t xml:space="preserve">ripples out to affect agriculture across Iran. The capital serves as an economic hub for surrounding provinces that rely on consistent weather data for planting and harvesting cycles. Variations in spring rainfall, predicted by skilled meteorologists, can determine the success or failure of crops such as wheat and pistachios in the wider region.</w:t>
      </w:r>
    </w:p>
    <w:p>
      <w:pPr>
        <w:pStyle w:val="BodyText"/>
      </w:pPr>
      <w:r>
        <w:t xml:space="preserve">Furthermore,</w:t>
      </w:r>
      <w:r>
        <w:t xml:space="preserve"> </w:t>
      </w:r>
      <w:r>
        <w:rPr>
          <w:bCs/>
          <w:b/>
        </w:rPr>
        <w:t xml:space="preserve">Tehran</w:t>
      </w:r>
      <w:r>
        <w:t xml:space="preserve"> </w:t>
      </w:r>
      <w:r>
        <w:t xml:space="preserve">is a city deeply connected to its natural surroundings through parks and hiking trails on the Alborz slopes. Recreational weather forecasts issued by local</w:t>
      </w:r>
      <w:r>
        <w:t xml:space="preserve"> </w:t>
      </w:r>
      <w:r>
        <w:rPr>
          <w:bCs/>
          <w:b/>
        </w:rPr>
        <w:t xml:space="preserve">Meteorologist</w:t>
      </w:r>
      <w:r>
        <w:t xml:space="preserve">s are essential for public safety, helping hikers avoid sudden storms or rockslides triggered by heavy rains. This aspect of the role highlights the importance of accessibility in meteorological data—ensuring that ordinary citizens can understand and act upon the information provided.</w:t>
      </w:r>
    </w:p>
    <w:bookmarkEnd w:id="23"/>
    <w:bookmarkStart w:id="24" w:name="the-personal-calling"/>
    <w:p>
      <w:pPr>
        <w:pStyle w:val="Heading2"/>
      </w:pPr>
      <w:r>
        <w:t xml:space="preserve">The Personal Calling</w:t>
      </w:r>
    </w:p>
    <w:p>
      <w:pPr>
        <w:pStyle w:val="FirstParagraph"/>
      </w:pPr>
      <w:r>
        <w:t xml:space="preserve">Finally, becoming a</w:t>
      </w:r>
      <w:r>
        <w:t xml:space="preserve"> </w:t>
      </w:r>
      <w:r>
        <w:rPr>
          <w:bCs/>
          <w:b/>
        </w:rPr>
        <w:t xml:space="preserve">Meteorologist</w:t>
      </w:r>
      <w:r>
        <w:t xml:space="preserve"> </w:t>
      </w:r>
      <w:r>
        <w:t xml:space="preserve">in</w:t>
      </w:r>
      <w:r>
        <w:t xml:space="preserve"> </w:t>
      </w:r>
      <w:r>
        <w:rPr>
          <w:bCs/>
          <w:b/>
        </w:rPr>
        <w:t xml:space="preserve">Tehran</w:t>
      </w:r>
      <w:r>
        <w:t xml:space="preserve">, Iran, is a personal journey of continuous learning. The dynamic climate of the region demands adaptability. Professionals must stay abreast of the latest advancements in numerical weather prediction models while also grounding their forecasts in local historical knowledge passed down through generations. It requires humility to acknowledge uncertainties and confidence to present clear conclusions despite those uncertainties.</w:t>
      </w:r>
    </w:p>
    <w:p>
      <w:pPr>
        <w:pStyle w:val="BodyText"/>
      </w:pPr>
      <w:r>
        <w:t xml:space="preserve">In conclusion, the role of a</w:t>
      </w:r>
      <w:r>
        <w:t xml:space="preserve"> </w:t>
      </w:r>
      <w:r>
        <w:rPr>
          <w:bCs/>
          <w:b/>
        </w:rPr>
        <w:t xml:space="preserve">Meteorologist</w:t>
      </w:r>
      <w:r>
        <w:t xml:space="preserve"> </w:t>
      </w:r>
      <w:r>
        <w:t xml:space="preserve">in</w:t>
      </w:r>
      <w:r>
        <w:t xml:space="preserve"> </w:t>
      </w:r>
      <w:r>
        <w:rPr>
          <w:bCs/>
          <w:b/>
        </w:rPr>
        <w:t xml:space="preserve">Tehran</w:t>
      </w:r>
      <w:r>
        <w:t xml:space="preserve">, Iran, is far more than a job; it is a stewardship of safety and information. Against the dramatic backdrop of mountains and plains, these professionals translate the language of the sky into decisions that protect lives, property, and livelihoods. As climate patterns shift globally, their expertise will become even more vital for</w:t>
      </w:r>
      <w:r>
        <w:t xml:space="preserve"> </w:t>
      </w:r>
      <w:r>
        <w:rPr>
          <w:bCs/>
          <w:b/>
        </w:rPr>
        <w:t xml:space="preserve">Tehran</w:t>
      </w:r>
      <w:r>
        <w:t xml:space="preserve"> </w:t>
      </w:r>
      <w:r>
        <w:t xml:space="preserve">to navigate future environmental challenges with resilience and foresight.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Meteorologist in Iran Tehran</dc:title>
  <dc:creator/>
  <dc:language>en</dc:language>
  <cp:keywords/>
  <dcterms:created xsi:type="dcterms:W3CDTF">2026-07-29T16:48:02Z</dcterms:created>
  <dcterms:modified xsi:type="dcterms:W3CDTF">2026-07-29T16:48:02Z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