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Italy</w:t>
      </w:r>
      <w:r>
        <w:t xml:space="preserve"> </w:t>
      </w:r>
      <w:r>
        <w:t xml:space="preserve">Milan</w:t>
      </w:r>
    </w:p>
    <w:bookmarkStart w:id="26" w:name="Xf805287df4b8e0cc5d887daa06e4d79d6a70e15"/>
    <w:p>
      <w:pPr>
        <w:pStyle w:val="Heading1"/>
      </w:pPr>
      <w:r>
        <w:t xml:space="preserve">Bridging Data and Destiny:</w:t>
      </w:r>
      <w:r>
        <w:br/>
      </w:r>
      <w:r>
        <w:t xml:space="preserve">A Reflection on the Meteorologist in Italy Milan</w:t>
      </w:r>
    </w:p>
    <w:p>
      <w:pPr>
        <w:pStyle w:val="FirstParagraph"/>
      </w:pPr>
      <w:r>
        <w:t xml:space="preserve">In the bustling, historic, and economically vital heart of Lombardy, where fashion meets finance and ancient canals reflect modern skyscrapers, lies a profession that is often invisible yet indispensable. This is the role of the</w:t>
      </w:r>
      <w:r>
        <w:t xml:space="preserve"> </w:t>
      </w:r>
      <w:r>
        <w:rPr>
          <w:bCs/>
          <w:b/>
        </w:rPr>
        <w:t xml:space="preserve">Meteorologist</w:t>
      </w:r>
      <w:r>
        <w:t xml:space="preserve">. While many in</w:t>
      </w:r>
      <w:r>
        <w:t xml:space="preserve"> </w:t>
      </w:r>
      <w:r>
        <w:rPr>
          <w:bCs/>
          <w:b/>
        </w:rPr>
        <w:t xml:space="preserve">Italy Milan</w:t>
      </w:r>
      <w:r>
        <w:t xml:space="preserve"> </w:t>
      </w:r>
      <w:r>
        <w:t xml:space="preserve">glance at their smartphones merely to check if they need an umbrella before stepping out for a business meeting in Porta Nuova, few pause to reflect on the profound scientific, cultural, and societal weight carried by those who study the atmosphere. To understand the meteorologist today is not just to appreciate weather forecasting; it is to recognize a guardian of heritage, an enabler of commerce, and a bridge between human activity and natural forces in one of Europe’s most dynamic cities.</w:t>
      </w:r>
    </w:p>
    <w:bookmarkStart w:id="20" w:name="X238c161074ac7dd4b8822985c729924b0041ca7"/>
    <w:p>
      <w:pPr>
        <w:pStyle w:val="Heading2"/>
      </w:pPr>
      <w:r>
        <w:t xml:space="preserve">The Historical Weight on Atmospheric Shoulders</w:t>
      </w:r>
    </w:p>
    <w:p>
      <w:pPr>
        <w:pStyle w:val="FirstParagraph"/>
      </w:pPr>
      <w:r>
        <w:t xml:space="preserve">Milan has never been merely a backdrop for the weather; it has often been shaped by it. For centuries, the unpredictable climate of the Po Valley—characterized by thick fog (nebbia), sudden thunderstorms, and humid mists—has dictated the rhythm of life. The famous Milanese fog was not just an aesthetic feature captured in paintings but a logistical challenge that affected agriculture, health, and urban planning. In this context, the modern</w:t>
      </w:r>
      <w:r>
        <w:t xml:space="preserve"> </w:t>
      </w:r>
      <w:r>
        <w:rPr>
          <w:bCs/>
          <w:b/>
        </w:rPr>
        <w:t xml:space="preserve">Meteorologist</w:t>
      </w:r>
      <w:r>
        <w:t xml:space="preserve"> </w:t>
      </w:r>
      <w:r>
        <w:t xml:space="preserve">in</w:t>
      </w:r>
      <w:r>
        <w:t xml:space="preserve"> </w:t>
      </w:r>
      <w:r>
        <w:rPr>
          <w:bCs/>
          <w:b/>
        </w:rPr>
        <w:t xml:space="preserve">Italy Milan</w:t>
      </w:r>
      <w:r>
        <w:t xml:space="preserve"> </w:t>
      </w:r>
      <w:r>
        <w:t xml:space="preserve">stands as the successor to those early observers who watched for signs of changing winds and barometric pressures. However, today’s professional operates with a toolkit of satellite imagery, supercomputing models, and fluid dynamics equations that would have been unimaginable to their predecessors. Yet, the core mission remains unchanged: interpreting the sky’s language for a population that lives in its shadow.</w:t>
      </w:r>
    </w:p>
    <w:bookmarkEnd w:id="20"/>
    <w:bookmarkStart w:id="21" w:name="the-economic-pulse-of-precision"/>
    <w:p>
      <w:pPr>
        <w:pStyle w:val="Heading2"/>
      </w:pPr>
      <w:r>
        <w:t xml:space="preserve">The Economic Pulse of Precision</w:t>
      </w:r>
    </w:p>
    <w:p>
      <w:pPr>
        <w:pStyle w:val="FirstParagraph"/>
      </w:pPr>
      <w:r>
        <w:t xml:space="preserve">Milan is the economic engine of Italy. It is home to stock exchanges, fashion weeks, international design fairs (Salone del Mobile), and global corporate headquarters. In such a high-stakes environment, accuracy is not a luxury; it is an operational necessity. The reflection on the meteorologist in this context must acknowledge their role as critical economic stakeholders. For instance, during the Milan Fashion Week, visibility and precipitation can alter runway logistics, crowd control strategies, and media coverage schedules by millions of dollars. A precise forecast allows event organizers to mitigate risks. Similarly for the logistics sector that moves goods through Lombardy’s dense transport networks—roads and railways alike—knowledge of fog density or heavy rainfall is crucial for safety and efficiency. The</w:t>
      </w:r>
      <w:r>
        <w:t xml:space="preserve"> </w:t>
      </w:r>
      <w:r>
        <w:rPr>
          <w:bCs/>
          <w:b/>
        </w:rPr>
        <w:t xml:space="preserve">Meteorologist</w:t>
      </w:r>
      <w:r>
        <w:t xml:space="preserve"> </w:t>
      </w:r>
      <w:r>
        <w:t xml:space="preserve">here acts as a silent partner in commerce, providing the data that keeps supply chains moving and events on schedule.</w:t>
      </w:r>
    </w:p>
    <w:bookmarkEnd w:id="21"/>
    <w:bookmarkStart w:id="22" w:name="agriculture-and-the-po-valley-ecosystem"/>
    <w:p>
      <w:pPr>
        <w:pStyle w:val="Heading2"/>
      </w:pPr>
      <w:r>
        <w:t xml:space="preserve">Agriculture and the Po Valley Ecosystem</w:t>
      </w:r>
    </w:p>
    <w:p>
      <w:pPr>
        <w:pStyle w:val="FirstParagraph"/>
      </w:pPr>
      <w:r>
        <w:t xml:space="preserve">Beyond the urban sprawl of Milan, the surrounding region is part of one of Europe’s most productive agricultural zones. The Lombardy plain is renowned for its rice cultivation, dairy production (home to Parmigiano Reggiano and Gorgonzola origins), and wine vineyards. These industries are intimately tied to microclimates. A</w:t>
      </w:r>
      <w:r>
        <w:t xml:space="preserve"> </w:t>
      </w:r>
      <w:r>
        <w:rPr>
          <w:bCs/>
          <w:b/>
        </w:rPr>
        <w:t xml:space="preserve">Meteorologist</w:t>
      </w:r>
      <w:r>
        <w:t xml:space="preserve"> </w:t>
      </w:r>
      <w:r>
        <w:t xml:space="preserve">specializing in regional analysis plays a pivotal role in advising farmers on irrigation, frost protection, and harvest timing. In recent years, the challenge has evolved due to climate change. The</w:t>
      </w:r>
      <w:r>
        <w:t xml:space="preserve"> </w:t>
      </w:r>
      <w:r>
        <w:rPr>
          <w:bCs/>
          <w:b/>
        </w:rPr>
        <w:t xml:space="preserve">Italy Milan</w:t>
      </w:r>
      <w:r>
        <w:t xml:space="preserve"> </w:t>
      </w:r>
      <w:r>
        <w:t xml:space="preserve">region has seen more erratic rainfall patterns and extreme temperature fluctuations. Reflecting on this shift highlights the meteorologist’s evolving duty: it is no longer just about prediction but also about adaptation strategy. They provide early warnings for hail storms that can destroy crops in minutes, helping local communities protect their livelihoods against an increasingly volatile atmosphere.</w:t>
      </w:r>
    </w:p>
    <w:bookmarkEnd w:id="22"/>
    <w:bookmarkStart w:id="23" w:name="public-health-and-urban-living"/>
    <w:p>
      <w:pPr>
        <w:pStyle w:val="Heading2"/>
      </w:pPr>
      <w:r>
        <w:t xml:space="preserve">Public Health and Urban Living</w:t>
      </w:r>
    </w:p>
    <w:p>
      <w:pPr>
        <w:pStyle w:val="FirstParagraph"/>
      </w:pPr>
      <w:r>
        <w:t xml:space="preserve">Milan, like many major metropolitan areas, faces challenges related to air quality and heat islands. The interaction between urban infrastructure and weather creates unique health implications. During summer months, the "urban heat island" effect can make Milan significantly hotter than surrounding rural areas. Meteorologists provide vital data on temperature extremes that correlates with public health alerts, particularly for vulnerable populations such as the elderly and those with respiratory issues. Furthermore, in a city where pollution levels can spike during stagnant atmospheric conditions (high pressure systems with low wind), meteorological insights are essential for implementing temporary traffic restrictions or industrial regulations. Thus, the</w:t>
      </w:r>
      <w:r>
        <w:t xml:space="preserve"> </w:t>
      </w:r>
      <w:r>
        <w:rPr>
          <w:bCs/>
          <w:b/>
        </w:rPr>
        <w:t xml:space="preserve">Meteorologist</w:t>
      </w:r>
      <w:r>
        <w:t xml:space="preserve"> </w:t>
      </w:r>
      <w:r>
        <w:t xml:space="preserve">serves a public health mandate, ensuring that the dense population of</w:t>
      </w:r>
      <w:r>
        <w:t xml:space="preserve"> </w:t>
      </w:r>
      <w:r>
        <w:rPr>
          <w:bCs/>
          <w:b/>
        </w:rPr>
        <w:t xml:space="preserve">Italy Milan</w:t>
      </w:r>
      <w:r>
        <w:t xml:space="preserve"> </w:t>
      </w:r>
      <w:r>
        <w:t xml:space="preserve">is protected not just by storms, but by the slow accumulation of environmental stressors.</w:t>
      </w:r>
    </w:p>
    <w:bookmarkEnd w:id="23"/>
    <w:bookmarkStart w:id="24" w:name="the-challenge-of-communication-and-trust"/>
    <w:p>
      <w:pPr>
        <w:pStyle w:val="Heading2"/>
      </w:pPr>
      <w:r>
        <w:t xml:space="preserve">The Challenge of Communication and Trust</w:t>
      </w:r>
    </w:p>
    <w:p>
      <w:pPr>
        <w:pStyle w:val="FirstParagraph"/>
      </w:pPr>
      <w:r>
        <w:t xml:space="preserve">A significant aspect of this reflection concerns communication. Weather data is complex, yet it must be conveyed simply to the general public in Milan. This requires a unique blend of scientific rigor and journalistic clarity. The meteorologist must translate terms like "isobars," "convection," and "precipitation probability" into actionable advice for the commuter on the Metro or the tourist exploring Duomo Square. In an era of misinformation, where social media algorithms sometimes amplify extreme weather fears or dismiss them entirely, the professional</w:t>
      </w:r>
      <w:r>
        <w:t xml:space="preserve"> </w:t>
      </w:r>
      <w:r>
        <w:rPr>
          <w:bCs/>
          <w:b/>
        </w:rPr>
        <w:t xml:space="preserve">Meteorologist</w:t>
      </w:r>
      <w:r>
        <w:t xml:space="preserve"> </w:t>
      </w:r>
      <w:r>
        <w:t xml:space="preserve">provides a trusted anchor. Their credibility is built on transparency about uncertainty and consistency in method. In</w:t>
      </w:r>
      <w:r>
        <w:t xml:space="preserve"> </w:t>
      </w:r>
      <w:r>
        <w:rPr>
          <w:bCs/>
          <w:b/>
        </w:rPr>
        <w:t xml:space="preserve">Italy Milan</w:t>
      </w:r>
      <w:r>
        <w:t xml:space="preserve">, where weather talk is a national pastime and cultural touchstone ("Che tempo che fa"), the meteorologist holds a unique place in the public consciousness, blending scientific authority with cultural relatability.</w:t>
      </w:r>
    </w:p>
    <w:bookmarkEnd w:id="24"/>
    <w:bookmarkStart w:id="25" w:name="conclusion-a-future-forged-by-atmosphere"/>
    <w:p>
      <w:pPr>
        <w:pStyle w:val="Heading2"/>
      </w:pPr>
      <w:r>
        <w:t xml:space="preserve">Conclusion: A Future Forged by Atmosphere</w:t>
      </w:r>
    </w:p>
    <w:p>
      <w:pPr>
        <w:pStyle w:val="FirstParagraph"/>
      </w:pPr>
      <w:r>
        <w:t xml:space="preserve">To reflect on the meteorologist in</w:t>
      </w:r>
      <w:r>
        <w:t xml:space="preserve"> </w:t>
      </w:r>
      <w:r>
        <w:rPr>
          <w:bCs/>
          <w:b/>
        </w:rPr>
        <w:t xml:space="preserve">Italy Milan</w:t>
      </w:r>
      <w:r>
        <w:t xml:space="preserve"> </w:t>
      </w:r>
      <w:r>
        <w:t xml:space="preserve">is to acknowledge a profession that is deeply woven into the fabric of daily life, economic stability, and cultural identity. It is a role that demands respect for traditional knowledge while embracing cutting-edge technology. As climate change continues to alter baseline weather patterns globally, the importance of local expertise in specific regions like Lombardy cannot be overstated. The meteorologist is not merely predicting rain or sun; they are interpreting the health of our environment and safeguarding the future of one of Italy’s most iconic cities. In Milan, where tradition meets innovation, the meteorologist stands as a crucial figure, ensuring that when we look up at the sky above Duomo di Milano, we are met not with chaos, but with understanding and preparedness.</w:t>
      </w:r>
    </w:p>
    <w:p>
      <w:pPr>
        <w:pStyle w:val="BodyText"/>
      </w:pPr>
      <w:r>
        <w:rPr>
          <w:iCs/>
          <w:i/>
        </w:rPr>
        <w:t xml:space="preserve">Submitted by a Student of Environmental Sciences</w:t>
      </w:r>
      <w:r>
        <w:br/>
      </w:r>
      <w:r>
        <w:t xml:space="preserve">Milan, Italy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Meteorologist in Italy Milan</dc:title>
  <dc:creator/>
  <dc:language>en</dc:language>
  <cp:keywords/>
  <dcterms:created xsi:type="dcterms:W3CDTF">2026-07-29T17:57:01Z</dcterms:created>
  <dcterms:modified xsi:type="dcterms:W3CDTF">2026-07-29T17:57:01Z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