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Russia</w:t>
      </w:r>
      <w:r>
        <w:t xml:space="preserve"> </w:t>
      </w:r>
      <w:r>
        <w:t xml:space="preserve">Moscow</w:t>
      </w:r>
    </w:p>
    <w:bookmarkStart w:id="25" w:name="X0fea6a911d90277732275c9b906d21b09378a2f"/>
    <w:p>
      <w:pPr>
        <w:pStyle w:val="Heading1"/>
      </w:pPr>
      <w:r>
        <w:t xml:space="preserve">The Sentinel of the Steppe and City: A Reflection on Being a Meteorologist in Russia Moscow</w:t>
      </w:r>
    </w:p>
    <w:p>
      <w:pPr>
        <w:pStyle w:val="FirstParagraph"/>
      </w:pPr>
      <w:r>
        <w:t xml:space="preserve">To stand at the intersection of science, safety, and societal rhythm is to understand the profound responsibility carried by a</w:t>
      </w:r>
      <w:r>
        <w:t xml:space="preserve"> </w:t>
      </w:r>
      <w:r>
        <w:t xml:space="preserve">Meteorologist</w:t>
      </w:r>
      <w:r>
        <w:t xml:space="preserve">. In many parts of the world, weather forecasting is viewed as a utility—a daily check on whether an umbrella is required. However, in the vast and complex geographical context of</w:t>
      </w:r>
      <w:r>
        <w:t xml:space="preserve"> </w:t>
      </w:r>
      <w:r>
        <w:rPr>
          <w:bCs/>
          <w:b/>
        </w:rPr>
        <w:t xml:space="preserve">Russia Moscow</w:t>
      </w:r>
      <w:r>
        <w:t xml:space="preserve">, this profession transcends mere prediction; it becomes an act of stewardship over life, infrastructure, and national identity. Reflecting on this role reveals the intricate dance between data and humanity that defines our daily existence in one of the world’s most climatically demanding capital cities.</w:t>
      </w:r>
    </w:p>
    <w:bookmarkStart w:id="20" w:name="the-weight-of-extreme-variability"/>
    <w:p>
      <w:pPr>
        <w:pStyle w:val="Heading2"/>
      </w:pPr>
      <w:r>
        <w:t xml:space="preserve">The Weight of Extreme Variability</w:t>
      </w:r>
    </w:p>
    <w:p>
      <w:pPr>
        <w:pStyle w:val="FirstParagraph"/>
      </w:pPr>
      <w:r>
        <w:rPr>
          <w:bCs/>
          <w:b/>
        </w:rPr>
        <w:t xml:space="preserve">Russia Moscow</w:t>
      </w:r>
      <w:r>
        <w:t xml:space="preserve"> </w:t>
      </w:r>
      <w:r>
        <w:t xml:space="preserve">is not merely a location; it is a climate zone characterized by extremes. We experience the biting frost of continental winters, where temperatures can plummet to levels that threaten infrastructure integrity and human health, followed by the surprising warmth and humidity of short but vibrant summers. For a</w:t>
      </w:r>
      <w:r>
        <w:t xml:space="preserve"> </w:t>
      </w:r>
      <w:r>
        <w:t xml:space="preserve">Meteorologist</w:t>
      </w:r>
      <w:r>
        <w:t xml:space="preserve"> </w:t>
      </w:r>
      <w:r>
        <w:t xml:space="preserve">operating in this region, the margin for error is slim. A misinterpretation of a low-pressure system over Western Russia does not just mean rain; it can mean ice storms that paralyze transportation networks across the capital.</w:t>
      </w:r>
    </w:p>
    <w:p>
      <w:pPr>
        <w:pStyle w:val="BodyText"/>
      </w:pPr>
      <w:r>
        <w:t xml:space="preserve">Reflecting on my work, I often think about the "White Night" phenomenon in summer and the perpetual darkness of winter. These are not just poetic descriptions but critical data points that affect human circadian rhythms, energy consumption, and agricultural cycles. The</w:t>
      </w:r>
      <w:r>
        <w:t xml:space="preserve"> </w:t>
      </w:r>
      <w:r>
        <w:t xml:space="preserve">Meteorologist</w:t>
      </w:r>
      <w:r>
        <w:t xml:space="preserve"> </w:t>
      </w:r>
      <w:r>
        <w:t xml:space="preserve">must account for these macro-climatic shifts with micro-local precision. In</w:t>
      </w:r>
      <w:r>
        <w:t xml:space="preserve"> </w:t>
      </w:r>
      <w:r>
        <w:rPr>
          <w:bCs/>
          <w:b/>
        </w:rPr>
        <w:t xml:space="preserve">Russia Moscow</w:t>
      </w:r>
      <w:r>
        <w:t xml:space="preserve">, the weather is a dynamic actor in the city’s narrative. It dictates when the parks open for dacha trips, when schools might close due to heavy snowfall, and when aviation routes over Sheremetyevo or Domodedovo must be adjusted. The data we analyze are not abstract numbers; they are the gates through which society passes daily.</w:t>
      </w:r>
    </w:p>
    <w:bookmarkEnd w:id="20"/>
    <w:bookmarkStart w:id="21" w:name="X4f75adbc68f43a94a1dcb54499cb85fd83da6da"/>
    <w:p>
      <w:pPr>
        <w:pStyle w:val="Heading2"/>
      </w:pPr>
      <w:r>
        <w:t xml:space="preserve">The Intersection of Technology and Tradition</w:t>
      </w:r>
    </w:p>
    <w:p>
      <w:pPr>
        <w:pStyle w:val="FirstParagraph"/>
      </w:pPr>
      <w:r>
        <w:t xml:space="preserve">The role of a</w:t>
      </w:r>
      <w:r>
        <w:t xml:space="preserve"> </w:t>
      </w:r>
      <w:r>
        <w:t xml:space="preserve">Meteorologist</w:t>
      </w:r>
      <w:r>
        <w:t xml:space="preserve"> </w:t>
      </w:r>
      <w:r>
        <w:t xml:space="preserve">in the modern era is heavily reliant on supercomputing and satellite imagery. Russia has invested significantly in its hydrometeorological centers, including those serving the Moscow region. Yet, technology alone is insufficient. The reflection of experience remains crucial. A seasoned</w:t>
      </w:r>
      <w:r>
        <w:t xml:space="preserve"> </w:t>
      </w:r>
      <w:r>
        <w:t xml:space="preserve">Meteorologist</w:t>
      </w:r>
      <w:r>
        <w:t xml:space="preserve"> </w:t>
      </w:r>
      <w:r>
        <w:t xml:space="preserve">in</w:t>
      </w:r>
      <w:r>
        <w:t xml:space="preserve"> </w:t>
      </w:r>
      <w:r>
        <w:rPr>
          <w:bCs/>
          <w:b/>
        </w:rPr>
        <w:t xml:space="preserve">Russia Moscow</w:t>
      </w:r>
      <w:r>
        <w:t xml:space="preserve"> </w:t>
      </w:r>
      <w:r>
        <w:t xml:space="preserve">possesses an intuitive understanding of local topography—the way wind channels through the narrow streets of the historical center versus the wide avenues of New Moscow, or how heat islands form around major industrial zones.</w:t>
      </w:r>
    </w:p>
    <w:p>
      <w:pPr>
        <w:pStyle w:val="BodyText"/>
      </w:pPr>
      <w:r>
        <w:t xml:space="preserve">This blend of high-tech modeling and ground-level intuition is what defines our profession. We rely on complex algorithms to predict pressure systems developing over Siberia that will sweep down into Central Russia. However, we must manually adjust these models based on local observations—snow depth in the suburbs, visibility near the Moskva River, or sudden gusts that satellite data might miss until they impact ground operations. This duality requires a mind that is both analytical and creative. It requires us to tell a story with data, ensuring that civil defense officials and citizens understand the severity of an approaching storm.</w:t>
      </w:r>
    </w:p>
    <w:bookmarkEnd w:id="21"/>
    <w:bookmarkStart w:id="22" w:name="social-responsibility-and-public-trust"/>
    <w:p>
      <w:pPr>
        <w:pStyle w:val="Heading2"/>
      </w:pPr>
      <w:r>
        <w:t xml:space="preserve">Social Responsibility and Public Trust</w:t>
      </w:r>
    </w:p>
    <w:p>
      <w:pPr>
        <w:pStyle w:val="FirstParagraph"/>
      </w:pPr>
      <w:r>
        <w:t xml:space="preserve">In</w:t>
      </w:r>
      <w:r>
        <w:t xml:space="preserve"> </w:t>
      </w:r>
      <w:r>
        <w:rPr>
          <w:bCs/>
          <w:b/>
        </w:rPr>
        <w:t xml:space="preserve">Russia Moscow</w:t>
      </w:r>
      <w:r>
        <w:t xml:space="preserve">, public trust in scientific institutions is paramount. When a severe weather event occurs—be it the infamous summer floods or the record-breaking heatwaves—the public looks to meteorological services for guidance. The reflection here is on communication as much as on calculation. A</w:t>
      </w:r>
      <w:r>
        <w:t xml:space="preserve"> </w:t>
      </w:r>
      <w:r>
        <w:t xml:space="preserve">Meteorologist</w:t>
      </w:r>
      <w:r>
        <w:t xml:space="preserve"> </w:t>
      </w:r>
      <w:r>
        <w:t xml:space="preserve">must translate complex probabilistic forecasts into actionable advice. If we fail to communicate clearly, the consequences can be dire, ranging from economic loss in the agricultural sectors of Moscow Oblast to life-threatening situations for vulnerable populations during extreme cold snaps.</w:t>
      </w:r>
    </w:p>
    <w:p>
      <w:pPr>
        <w:pStyle w:val="BodyText"/>
      </w:pPr>
      <w:r>
        <w:t xml:space="preserve">I have often reflected on the moment when a forecast transitions from a scientific hypothesis to a public directive. In</w:t>
      </w:r>
      <w:r>
        <w:t xml:space="preserve"> </w:t>
      </w:r>
      <w:r>
        <w:rPr>
          <w:bCs/>
          <w:b/>
        </w:rPr>
        <w:t xml:space="preserve">Russia Moscow</w:t>
      </w:r>
      <w:r>
        <w:t xml:space="preserve">, where traffic congestion is already a daily challenge, an unannounced blizzard can bring the city to its knees. The</w:t>
      </w:r>
      <w:r>
        <w:t xml:space="preserve"> </w:t>
      </w:r>
      <w:r>
        <w:t xml:space="preserve">Meteorologist</w:t>
      </w:r>
      <w:r>
        <w:t xml:space="preserve"> </w:t>
      </w:r>
      <w:r>
        <w:t xml:space="preserve">bears the psychological weight of this potential disruption. There is a sense of duty that goes beyond professional obligation; it is a civic commitment to protect the rhythm of life in one of Europe’s largest metropolises.</w:t>
      </w:r>
    </w:p>
    <w:bookmarkEnd w:id="22"/>
    <w:bookmarkStart w:id="23" w:name="the-changing-climate-narrative"/>
    <w:p>
      <w:pPr>
        <w:pStyle w:val="Heading2"/>
      </w:pPr>
      <w:r>
        <w:t xml:space="preserve">The Changing Climate Narrative</w:t>
      </w:r>
    </w:p>
    <w:p>
      <w:pPr>
        <w:pStyle w:val="FirstParagraph"/>
      </w:pPr>
      <w:r>
        <w:t xml:space="preserve">Finally, any reflection on this profession must address the changing climate.</w:t>
      </w:r>
      <w:r>
        <w:t xml:space="preserve"> </w:t>
      </w:r>
      <w:r>
        <w:rPr>
          <w:bCs/>
          <w:b/>
        </w:rPr>
        <w:t xml:space="preserve">Russia Moscow</w:t>
      </w:r>
      <w:r>
        <w:t xml:space="preserve">, like many regions globally, is experiencing shifts in traditional weather patterns. Winters are becoming less predictable, with more frequent thaw-and-freeze cycles that damage roads and power lines. Summers are bringing unprecedented heatwaves that stress urban green spaces and increase energy demand for cooling.</w:t>
      </w:r>
    </w:p>
    <w:p>
      <w:pPr>
        <w:pStyle w:val="BodyText"/>
      </w:pPr>
      <w:r>
        <w:t xml:space="preserve">The modern</w:t>
      </w:r>
      <w:r>
        <w:t xml:space="preserve"> </w:t>
      </w:r>
      <w:r>
        <w:t xml:space="preserve">Meteorologist</w:t>
      </w:r>
      <w:r>
        <w:t xml:space="preserve"> </w:t>
      </w:r>
      <w:r>
        <w:t xml:space="preserve">is not just a forecaster but also an observer of long-term climatic trends. We are tasked with providing data that informs urban planning, infrastructure resilience, and environmental policy in the capital. This adds a layer of complexity to our role. We must distinguish between natural variability and anthropogenic change, providing accurate historical context alongside immediate forecasts.</w:t>
      </w:r>
    </w:p>
    <w:bookmarkEnd w:id="23"/>
    <w:bookmarkStart w:id="24" w:name="conclusion"/>
    <w:p>
      <w:pPr>
        <w:pStyle w:val="Heading2"/>
      </w:pPr>
      <w:r>
        <w:t xml:space="preserve">Conclusion</w:t>
      </w:r>
    </w:p>
    <w:p>
      <w:pPr>
        <w:pStyle w:val="FirstParagraph"/>
      </w:pPr>
      <w:r>
        <w:t xml:space="preserve">In conclusion, being a</w:t>
      </w:r>
      <w:r>
        <w:t xml:space="preserve"> </w:t>
      </w:r>
      <w:r>
        <w:t xml:space="preserve">Meteorologist</w:t>
      </w:r>
      <w:r>
        <w:t xml:space="preserve"> </w:t>
      </w:r>
      <w:r>
        <w:t xml:space="preserve">in</w:t>
      </w:r>
      <w:r>
        <w:t xml:space="preserve"> </w:t>
      </w:r>
      <w:r>
        <w:rPr>
          <w:bCs/>
          <w:b/>
        </w:rPr>
        <w:t xml:space="preserve">Russia Moscow</w:t>
      </w:r>
      <w:r>
        <w:t xml:space="preserve"> </w:t>
      </w:r>
      <w:r>
        <w:t xml:space="preserve">is a vocation that demands intellect, empathy, and resilience. It is about standing at the forefront of nature’s forces and interpreting them for society. The unique climatic challenges of this region require more than just technical skill; they require a deep understanding of how weather interacts with history, culture, and urban life. As we look to the future, the role will only become more critical. We are not just watching the sky; we are safeguarding the heartbeat of a nation from its capital. This reflection is a testament to that enduring responsibility.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Meteorologist in Russia Moscow</dc:title>
  <dc:creator/>
  <dc:language>en</dc:language>
  <cp:keywords/>
  <dcterms:created xsi:type="dcterms:W3CDTF">2026-07-29T17:32:49Z</dcterms:created>
  <dcterms:modified xsi:type="dcterms:W3CDTF">2026-07-29T17:32:49Z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